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641"/>
        </w:tabs>
        <w:spacing w:after="0" w:lineRule="auto"/>
        <w:ind w:firstLine="567"/>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9">
      <w:pPr>
        <w:spacing w:after="12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ПОЛОЖЕННЯ</w:t>
      </w: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про підвищення кваліфікації наукових і</w:t>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науково-педагогічних працівників</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Прикарпатського національного університету </w:t>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імені Василя Стефаника</w:t>
      </w:r>
    </w:p>
    <w:p w:rsidR="00000000" w:rsidDel="00000000" w:rsidP="00000000" w:rsidRDefault="00000000" w:rsidRPr="00000000" w14:paraId="0000000E">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tabs>
          <w:tab w:val="left" w:leader="none" w:pos="1641"/>
        </w:tabs>
        <w:spacing w:after="0"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tabs>
          <w:tab w:val="left" w:leader="none" w:pos="1641"/>
        </w:tabs>
        <w:spacing w:after="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tabs>
          <w:tab w:val="left" w:leader="none" w:pos="1641"/>
        </w:tabs>
        <w:spacing w:after="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Івано-Франківськ</w:t>
      </w:r>
    </w:p>
    <w:p w:rsidR="00000000" w:rsidDel="00000000" w:rsidP="00000000" w:rsidRDefault="00000000" w:rsidRPr="00000000" w14:paraId="00000023">
      <w:pPr>
        <w:tabs>
          <w:tab w:val="left" w:leader="none" w:pos="1641"/>
        </w:tabs>
        <w:spacing w:after="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 рік</w:t>
      </w:r>
    </w:p>
    <w:p w:rsidR="00000000" w:rsidDel="00000000" w:rsidP="00000000" w:rsidRDefault="00000000" w:rsidRPr="00000000" w14:paraId="00000024">
      <w:pPr>
        <w:tabs>
          <w:tab w:val="left" w:leader="none" w:pos="1641"/>
        </w:tabs>
        <w:spacing w:after="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ПЕРЕДМОВА</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619.0" w:type="dxa"/>
        <w:jc w:val="left"/>
        <w:tblLayout w:type="fixed"/>
        <w:tblLook w:val="0400"/>
      </w:tblPr>
      <w:tblGrid>
        <w:gridCol w:w="3336"/>
        <w:gridCol w:w="6283"/>
        <w:tblGridChange w:id="0">
          <w:tblGrid>
            <w:gridCol w:w="3336"/>
            <w:gridCol w:w="628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spacing w:after="0" w:line="240" w:lineRule="auto"/>
              <w:ind w:left="283.4645669291337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РОЗРОБЛЕНО</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Прикарпатським національним університетом </w:t>
              <w:br w:type="textWrapping"/>
              <w:t xml:space="preserve">імені Василя Стефаника</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ind w:left="566.929133858267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ВНЕСЕНО</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Науково-дослідною частиною</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after="0" w:line="240" w:lineRule="auto"/>
              <w:ind w:left="566.9291338582675" w:hanging="283.464566929133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РОЗГЛЯНУТО ТА СХВАЛЕНО</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Вченою радою Прикарпатського національного університету імені Василя Стефаника</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Протокол від </w:t>
            </w:r>
            <w:r w:rsidDel="00000000" w:rsidR="00000000" w:rsidRPr="00000000">
              <w:rPr>
                <w:rFonts w:ascii="Times New Roman" w:cs="Times New Roman" w:eastAsia="Times New Roman" w:hAnsi="Times New Roman"/>
                <w:sz w:val="28"/>
                <w:szCs w:val="28"/>
                <w:rtl w:val="0"/>
              </w:rPr>
              <w:t xml:space="preserve">28 березня 2023 р. № 03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after="0" w:line="240" w:lineRule="auto"/>
              <w:ind w:left="708.6614173228347" w:hanging="425.1968503937008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ВВЕДЕНО В ДІЮ</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3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наказом ректора Прикарпатського національного університету імені Василя Стефаника </w:t>
              <w:br w:type="textWrapping"/>
              <w:t xml:space="preserve">від </w:t>
            </w:r>
            <w:r w:rsidDel="00000000" w:rsidR="00000000" w:rsidRPr="00000000">
              <w:rPr>
                <w:rFonts w:ascii="Times New Roman" w:cs="Times New Roman" w:eastAsia="Times New Roman" w:hAnsi="Times New Roman"/>
                <w:sz w:val="28"/>
                <w:szCs w:val="28"/>
                <w:rtl w:val="0"/>
              </w:rPr>
              <w:t xml:space="preserve">05 квітня </w:t>
            </w:r>
            <w:r w:rsidDel="00000000" w:rsidR="00000000" w:rsidRPr="00000000">
              <w:rPr>
                <w:rFonts w:ascii="Times New Roman" w:cs="Times New Roman" w:eastAsia="Times New Roman" w:hAnsi="Times New Roman"/>
                <w:color w:val="000000"/>
                <w:sz w:val="28"/>
                <w:szCs w:val="28"/>
                <w:rtl w:val="0"/>
              </w:rPr>
              <w:t xml:space="preserve">202</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р. № </w:t>
            </w:r>
            <w:r w:rsidDel="00000000" w:rsidR="00000000" w:rsidRPr="00000000">
              <w:rPr>
                <w:rFonts w:ascii="Times New Roman" w:cs="Times New Roman" w:eastAsia="Times New Roman" w:hAnsi="Times New Roman"/>
                <w:sz w:val="28"/>
                <w:szCs w:val="28"/>
                <w:rtl w:val="0"/>
              </w:rPr>
              <w:t xml:space="preserve">196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spacing w:after="0" w:line="240" w:lineRule="auto"/>
              <w:ind w:left="283.4645669291337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УПРОВАДЖЕНО</w:t>
            </w:r>
          </w:p>
          <w:p w:rsidR="00000000" w:rsidDel="00000000" w:rsidP="00000000" w:rsidRDefault="00000000" w:rsidRPr="00000000" w14:paraId="00000032">
            <w:pPr>
              <w:spacing w:after="0" w:line="240" w:lineRule="auto"/>
              <w:ind w:left="566.929133858267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ЗАМІНУ</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Положення </w:t>
            </w:r>
            <w:r w:rsidDel="00000000" w:rsidR="00000000" w:rsidRPr="00000000">
              <w:rPr>
                <w:rFonts w:ascii="Times New Roman" w:cs="Times New Roman" w:eastAsia="Times New Roman" w:hAnsi="Times New Roman"/>
                <w:sz w:val="28"/>
                <w:szCs w:val="28"/>
                <w:rtl w:val="0"/>
              </w:rPr>
              <w:t xml:space="preserve">про підвищення кваліфікації наукових і науково-педагогічних працівників</w:t>
            </w:r>
          </w:p>
          <w:p w:rsidR="00000000" w:rsidDel="00000000" w:rsidP="00000000" w:rsidRDefault="00000000" w:rsidRPr="00000000" w14:paraId="0000003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Прикарпатського національного університету </w:t>
            </w:r>
          </w:p>
          <w:p w:rsidR="00000000" w:rsidDel="00000000" w:rsidP="00000000" w:rsidRDefault="00000000" w:rsidRPr="00000000" w14:paraId="0000003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імені Василя Стефаника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введеного в дію </w:t>
            </w:r>
            <w:r w:rsidDel="00000000" w:rsidR="00000000" w:rsidRPr="00000000">
              <w:rPr>
                <w:rFonts w:ascii="Times New Roman" w:cs="Times New Roman" w:eastAsia="Times New Roman" w:hAnsi="Times New Roman"/>
                <w:sz w:val="28"/>
                <w:szCs w:val="28"/>
                <w:rtl w:val="0"/>
              </w:rPr>
              <w:t xml:space="preserve">наказом ректора </w:t>
              <w:br w:type="textWrapping"/>
              <w:t xml:space="preserve">від 09 вересня 2013 р. № 478 (редакція 1)</w:t>
            </w:r>
          </w:p>
          <w:p w:rsidR="00000000" w:rsidDel="00000000" w:rsidP="00000000" w:rsidRDefault="00000000" w:rsidRPr="00000000" w14:paraId="00000037">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зі змінами, введеними в дію наказами ректора: </w:t>
              <w:br w:type="textWrapping"/>
              <w:t xml:space="preserve">від 05 липня 2016 р. № 275 (редакція 2);</w:t>
            </w:r>
          </w:p>
          <w:p w:rsidR="00000000" w:rsidDel="00000000" w:rsidP="00000000" w:rsidRDefault="00000000" w:rsidRPr="00000000" w14:paraId="00000038">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від 30 травня 2019 р. № 333 (редакція 3);</w:t>
            </w:r>
          </w:p>
          <w:p w:rsidR="00000000" w:rsidDel="00000000" w:rsidP="00000000" w:rsidRDefault="00000000" w:rsidRPr="00000000" w14:paraId="00000039">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від 06 квітня 2020 р. № 210 (редакція 4);</w:t>
            </w:r>
          </w:p>
          <w:p w:rsidR="00000000" w:rsidDel="00000000" w:rsidP="00000000" w:rsidRDefault="00000000" w:rsidRPr="00000000" w14:paraId="0000003A">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від 06 вересня 2021 р. № 536 (редакція 5);</w:t>
            </w:r>
          </w:p>
          <w:p w:rsidR="00000000" w:rsidDel="00000000" w:rsidP="00000000" w:rsidRDefault="00000000" w:rsidRPr="00000000" w14:paraId="0000003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21 липня 2022 р. № 352 (редакція 6)</w:t>
            </w:r>
          </w:p>
        </w:tc>
      </w:tr>
    </w:tbl>
    <w:p w:rsidR="00000000" w:rsidDel="00000000" w:rsidP="00000000" w:rsidRDefault="00000000" w:rsidRPr="00000000" w14:paraId="0000003C">
      <w:pPr>
        <w:tabs>
          <w:tab w:val="left" w:leader="none" w:pos="1641"/>
        </w:tabs>
        <w:spacing w:after="0" w:lineRule="auto"/>
        <w:ind w:left="0" w:firstLine="0"/>
        <w:jc w:val="left"/>
        <w:rPr>
          <w:rFonts w:ascii="Times New Roman" w:cs="Times New Roman" w:eastAsia="Times New Roman" w:hAnsi="Times New Roman"/>
          <w:b w:val="1"/>
          <w:sz w:val="28"/>
          <w:szCs w:val="28"/>
        </w:rPr>
        <w:sectPr>
          <w:headerReference r:id="rId7" w:type="default"/>
          <w:headerReference r:id="rId8" w:type="first"/>
          <w:footerReference r:id="rId9" w:type="default"/>
          <w:footerReference r:id="rId10" w:type="first"/>
          <w:pgSz w:h="16838" w:w="11906" w:orient="portrait"/>
          <w:pgMar w:bottom="549.9212598425197" w:top="708.6614173228347" w:left="1700.7874015748032" w:right="718.937007874016" w:header="708.6614173228347" w:footer="453.5433070866142"/>
          <w:pgNumType w:start="1"/>
          <w:titlePg w:val="1"/>
        </w:sectPr>
      </w:pPr>
      <w:r w:rsidDel="00000000" w:rsidR="00000000" w:rsidRPr="00000000">
        <w:rPr>
          <w:rtl w:val="0"/>
        </w:rPr>
      </w:r>
    </w:p>
    <w:p w:rsidR="00000000" w:rsidDel="00000000" w:rsidP="00000000" w:rsidRDefault="00000000" w:rsidRPr="00000000" w14:paraId="0000003D">
      <w:pPr>
        <w:tabs>
          <w:tab w:val="left" w:leader="none" w:pos="1641"/>
        </w:tabs>
        <w:spacing w:after="0" w:lineRule="auto"/>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spacing w:after="0"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Загальні положення</w:t>
      </w:r>
    </w:p>
    <w:p w:rsidR="00000000" w:rsidDel="00000000" w:rsidP="00000000" w:rsidRDefault="00000000" w:rsidRPr="00000000" w14:paraId="0000003F">
      <w:pPr>
        <w:tabs>
          <w:tab w:val="left" w:leader="none" w:pos="1641"/>
        </w:tabs>
        <w:spacing w:after="0" w:line="24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Положення про підвищення кваліфікації наукових і науково- педагогічних працівників Прикарпатського національного університету імені Василя Стефаника (далі – Університет) розроблено на підставі Законів України «Про освіту», «Про вищу освіту», «Про наукову і науково-технічну діяльність», Порядку підвищення кваліфікації педагогічних</w:t>
      </w:r>
      <w:r w:rsidDel="00000000" w:rsidR="00000000" w:rsidRPr="00000000">
        <w:rPr>
          <w:rFonts w:ascii="Times New Roman" w:cs="Times New Roman" w:eastAsia="Times New Roman" w:hAnsi="Times New Roman"/>
          <w:sz w:val="28"/>
          <w:szCs w:val="28"/>
          <w:highlight w:val="white"/>
          <w:rtl w:val="0"/>
        </w:rPr>
        <w:t xml:space="preserve"> і науково- педагогічних працівників, затвердженого постановою Кабінету Міністрів України від 21 серпня 2019 р. № 800 з наступними змінами, Положення про навчання студентів та стажування (наукове стажування) аспірантів, ад’юнктів і докторантів, наукових і науково-педагогічних працівників у провідних вищих навчальних закладах та наукових установах за кордоном, затвердженого постановою Кабінету Міністрів України від 13 квітня 2011 р. № 411 з наступними змінами, Порядку реалізації права на академічну мобільність, затвердженого постановою Кабінету Міністрів України в редакції від 13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травня 2022 р.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599, з урахуванням Методичних рекомендацій для професійного розвитку науково-педагогічних працівників, затверджених наказом Міністерства освіти і науки України від 30 жовтня 2020 р. № 1341 та спрямоване на конкретизацію нормативного регулювання </w:t>
      </w:r>
      <w:r w:rsidDel="00000000" w:rsidR="00000000" w:rsidRPr="00000000">
        <w:rPr>
          <w:rFonts w:ascii="Times New Roman" w:cs="Times New Roman" w:eastAsia="Times New Roman" w:hAnsi="Times New Roman"/>
          <w:sz w:val="28"/>
          <w:szCs w:val="28"/>
          <w:rtl w:val="0"/>
        </w:rPr>
        <w:t xml:space="preserve">видів, форм, змісту, порядку, тривалості (обсягів), періодичності і результатів стажування та підвищення кваліфікації наукових і науково-педагогічних працівників Університету.</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1.2.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Особливості організації підвищення кваліфікації педагогічними та науково-педагогічними працівниками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ідокремленого структурного підрозділу «Івано-Франківський фаховий коледж Прикарпатського національного університету імені Василя Стефаника» як закладу фахової передвищої освіти регулюється окремим Положенням.</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1.3.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Наукові та науково-педагогічні працівники Університету зобов’язані постійно підвищувати свою кваліфікацію.</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Метою підвищення кваліфікації наукових і науково-педагогічних працівників Університету є їх професійний розвиток відповідно до державної політики у галузі освіти та забезпечення якості освіти. Система внутрішнього забезпечення якості освіти Університету </w:t>
      </w:r>
      <w:r w:rsidDel="00000000" w:rsidR="00000000" w:rsidRPr="00000000">
        <w:rPr>
          <w:rFonts w:ascii="Times New Roman" w:cs="Times New Roman" w:eastAsia="Times New Roman" w:hAnsi="Times New Roman"/>
          <w:sz w:val="28"/>
          <w:szCs w:val="28"/>
          <w:rtl w:val="0"/>
        </w:rPr>
        <w:t xml:space="preserve">охоплює</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підвищення кваліфікації.</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Наукові та науково-педагогічні працівники Університету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Наукові та науково-педагогічні працівники Університету можуть підвищувати кваліфікацію за різними формами, видами.</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Наукові та науково-педагогічні працівники Університету можуть підвищувати кваліфікацію у різних суб’єктів підвищення кваліфікації, в тому числі і в Університеті.</w:t>
      </w:r>
    </w:p>
    <w:p w:rsidR="00000000" w:rsidDel="00000000" w:rsidP="00000000" w:rsidRDefault="00000000" w:rsidRPr="00000000" w14:paraId="00000047">
      <w:pPr>
        <w:tabs>
          <w:tab w:val="left" w:leader="none" w:pos="1781"/>
        </w:tabs>
        <w:spacing w:after="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1.8.</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w:t>
      </w:r>
      <w:r w:rsidDel="00000000" w:rsidR="00000000" w:rsidRPr="00000000">
        <w:rPr>
          <w:rFonts w:ascii="Times New Roman" w:cs="Times New Roman" w:eastAsia="Times New Roman" w:hAnsi="Times New Roman"/>
          <w:sz w:val="28"/>
          <w:szCs w:val="28"/>
          <w:rtl w:val="0"/>
        </w:rPr>
        <w:t xml:space="preserve">ідвищення кваліфікації наукові та науково-педагогічні працівники Університету здійснюють з відривом та/чи без відриву від освітнього процесу. </w:t>
      </w:r>
      <w:r w:rsidDel="00000000" w:rsidR="00000000" w:rsidRPr="00000000">
        <w:rPr>
          <w:rFonts w:ascii="Times New Roman" w:cs="Times New Roman" w:eastAsia="Times New Roman" w:hAnsi="Times New Roman"/>
          <w:sz w:val="28"/>
          <w:szCs w:val="28"/>
          <w:highlight w:val="white"/>
          <w:rtl w:val="0"/>
        </w:rPr>
        <w:t xml:space="preserve">На час підвищення кваліфікації працівником відповідно до затвердженого плану з відривом від виробництва (освітнього процесу) в обсязі, визначеному законодавством, за ним зберігається місце роботи (посада) зі збереженням середньої заробітної плати.</w:t>
      </w:r>
    </w:p>
    <w:p w:rsidR="00000000" w:rsidDel="00000000" w:rsidP="00000000" w:rsidRDefault="00000000" w:rsidRPr="00000000" w14:paraId="00000048">
      <w:pPr>
        <w:tabs>
          <w:tab w:val="left" w:leader="none" w:pos="1781"/>
        </w:tabs>
        <w:spacing w:after="0" w:line="240" w:lineRule="auto"/>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1.9.</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Результати підвищення кваліфікації враховуються під час атестації наукових працівників, обрання на посаду за конкурсом чи укладення трудового договору з науковим та науково-педагогічними працівниками Університету.</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6.9291338582675"/>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1.10.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Фінансування витрат, пов’язаних із підвищенням кваліфікації працівників, здійснюється за рахунок коштів державного та місцевих бюджетів, інших джерел, не заборонених законодавством України, а також за рахунок коштів фізичних та юридичних осіб.</w:t>
      </w:r>
    </w:p>
    <w:p w:rsidR="00000000" w:rsidDel="00000000" w:rsidP="00000000" w:rsidRDefault="00000000" w:rsidRPr="00000000" w14:paraId="0000004A">
      <w:pPr>
        <w:tabs>
          <w:tab w:val="left" w:leader="none" w:pos="1781"/>
        </w:tabs>
        <w:spacing w:after="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Організацію та координацію стажування наукових і науково- педагогічних працівників Університету здійснює науково-дослідна частина (далі – НДЧ).</w:t>
      </w:r>
    </w:p>
    <w:p w:rsidR="00000000" w:rsidDel="00000000" w:rsidP="00000000" w:rsidRDefault="00000000" w:rsidRPr="00000000" w14:paraId="0000004B">
      <w:pPr>
        <w:tabs>
          <w:tab w:val="left" w:leader="none" w:pos="1781"/>
        </w:tabs>
        <w:spacing w:after="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Відповідальність за своєчасне підвищення кваліфікації працівників покладається на завідувачів кафедр.</w:t>
      </w:r>
    </w:p>
    <w:p w:rsidR="00000000" w:rsidDel="00000000" w:rsidP="00000000" w:rsidRDefault="00000000" w:rsidRPr="00000000" w14:paraId="0000004C">
      <w:pPr>
        <w:tabs>
          <w:tab w:val="left" w:leader="none" w:pos="1781"/>
        </w:tabs>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Види, форми та обсяги підвищення кваліфікації</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Видами підвищення кваліфікації є:</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навчання за програмою підвищення кваліфікації;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стажування;</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наукове стажування;</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участь у семінарах, практикумах, тренінгах, вебінарах, майстер-класах та інші форми неформальної освіти;</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участь у програмах академічної мобільності;</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інформальна освіта (самоосвіта);</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здобуття наукового ступеня доктора філософії або другої вищої освіти за акредитованими освітніми програмами;</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захист дисертації на здобуття наукового ступеня доктора наук;</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отримання </w:t>
      </w:r>
      <w:r w:rsidDel="00000000" w:rsidR="00000000" w:rsidRPr="00000000">
        <w:rPr>
          <w:rFonts w:ascii="Times New Roman" w:cs="Times New Roman" w:eastAsia="Times New Roman" w:hAnsi="Times New Roman"/>
          <w:sz w:val="28"/>
          <w:szCs w:val="28"/>
          <w:highlight w:val="white"/>
          <w:rtl w:val="0"/>
        </w:rPr>
        <w:t xml:space="preserve">сертифіката</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відповідно до Загальноєвропейської рекомендації з мовної освіти (на рівні не нижче В2) з мов країн Європейського Союзу.</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Наукові та науково-педагогічні працівники самостійно обирають конкретні форми, види, напрями та суб’єктів надання освітніх послуг з підвищення кваліфікації.</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0"/>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Обсяг (тривалість) підвищення кваліфікації наукових і науково- педагогічних працівників Університету установлюється в годинах та/або кредитах Європейської кредитної трансферно-накопичувальної системи (далі – ЄКТС) за накопичувальною системою </w:t>
      </w:r>
      <w:r w:rsidDel="00000000" w:rsidR="00000000" w:rsidRPr="00000000">
        <w:rPr>
          <w:rFonts w:ascii="Times New Roman" w:cs="Times New Roman" w:eastAsia="Times New Roman" w:hAnsi="Times New Roman"/>
          <w:sz w:val="28"/>
          <w:szCs w:val="28"/>
          <w:highlight w:val="white"/>
          <w:rtl w:val="0"/>
        </w:rPr>
        <w:t xml:space="preserve">(один кредит ЄКТС становить 30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годин)</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2.5.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Науково-педагогічні працівники Університету підвищують свою кваліфікацію не рідше одного разу на п’ять років. Обсяг підвищення кваліфікації науково-педагогічних працівників Університету протягом п’яти років не може бути меншим ніж шість кредитів ЄКТС (180 год).</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8"/>
          <w:szCs w:val="28"/>
          <w:highlight w:val="white"/>
          <w:u w:val="none"/>
          <w:vertAlign w:val="baselin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Ректор, проректори, директори навчально-наукових інститутів, декани факультетів, їх заступники, завідувачі кафедр, завідувач відділу аспірантури і докторантури, що вперше призначені на відповідну посаду, проходять підвищення кваліфікації відповідно до займаної посади упродовж двох перших років роботи. Обсяги такого підвищення кваліфікації визначає Вчена рада Університету.</w:t>
      </w:r>
    </w:p>
    <w:p w:rsidR="00000000" w:rsidDel="00000000" w:rsidP="00000000" w:rsidRDefault="00000000" w:rsidRPr="00000000" w14:paraId="0000005E">
      <w:pPr>
        <w:spacing w:after="0" w:line="240" w:lineRule="auto"/>
        <w:ind w:firstLine="56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Обсяг підвищення кваліфікації у вигляді </w:t>
      </w:r>
      <w:r w:rsidDel="00000000" w:rsidR="00000000" w:rsidRPr="00000000">
        <w:rPr>
          <w:rFonts w:ascii="Times New Roman" w:cs="Times New Roman" w:eastAsia="Times New Roman" w:hAnsi="Times New Roman"/>
          <w:sz w:val="28"/>
          <w:szCs w:val="28"/>
          <w:rtl w:val="0"/>
        </w:rPr>
        <w:t xml:space="preserve">навчання за програмою підвищення кваліфікації, </w:t>
      </w:r>
      <w:r w:rsidDel="00000000" w:rsidR="00000000" w:rsidRPr="00000000">
        <w:rPr>
          <w:rFonts w:ascii="Times New Roman" w:cs="Times New Roman" w:eastAsia="Times New Roman" w:hAnsi="Times New Roman"/>
          <w:sz w:val="28"/>
          <w:szCs w:val="28"/>
          <w:highlight w:val="white"/>
          <w:rtl w:val="0"/>
        </w:rPr>
        <w:t xml:space="preserve">неформальної освіти, </w:t>
      </w:r>
      <w:r w:rsidDel="00000000" w:rsidR="00000000" w:rsidRPr="00000000">
        <w:rPr>
          <w:rFonts w:ascii="Times New Roman" w:cs="Times New Roman" w:eastAsia="Times New Roman" w:hAnsi="Times New Roman"/>
          <w:sz w:val="28"/>
          <w:szCs w:val="28"/>
          <w:rtl w:val="0"/>
        </w:rPr>
        <w:t xml:space="preserve">участі у семінарах, практикумах, тренінгах, вебінарах тощо визначається відповідно до його фактичної тривалості, вказаної в документі, що підтверджує проходження підвищення кваліфікації (свідоцтво, сертифікат тощо). У разі, якщо у підтверджувальному документі щодо неформальної освіти не вказано кількість годин, то</w:t>
      </w:r>
      <w:r w:rsidDel="00000000" w:rsidR="00000000" w:rsidRPr="00000000">
        <w:rPr>
          <w:rFonts w:ascii="Times New Roman" w:cs="Times New Roman" w:eastAsia="Times New Roman" w:hAnsi="Times New Roman"/>
          <w:sz w:val="28"/>
          <w:szCs w:val="28"/>
          <w:highlight w:val="white"/>
          <w:rtl w:val="0"/>
        </w:rPr>
        <w:t xml:space="preserve"> о</w:t>
      </w:r>
      <w:r w:rsidDel="00000000" w:rsidR="00000000" w:rsidRPr="00000000">
        <w:rPr>
          <w:rFonts w:ascii="Times New Roman" w:cs="Times New Roman" w:eastAsia="Times New Roman" w:hAnsi="Times New Roman"/>
          <w:sz w:val="28"/>
          <w:szCs w:val="28"/>
          <w:highlight w:val="white"/>
          <w:rtl w:val="0"/>
        </w:rPr>
        <w:t xml:space="preserve">бсяг підвищення кваліфікації зараховується у розмірі 4 годин за тиждень навчання</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5F">
      <w:pPr>
        <w:spacing w:after="0" w:line="240" w:lineRule="auto"/>
        <w:ind w:firstLine="567"/>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2.8.</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Якщо видом підвищення кваліфікації науково-педагогічних працівників виступає стажування, то о</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дин день </w:t>
      </w:r>
      <w:hyperlink r:id="rId11">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стажуван</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ня</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оцінюється у 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годин або 0,2 кредиту ЄКТС.</w:t>
      </w:r>
    </w:p>
    <w:p w:rsidR="00000000" w:rsidDel="00000000" w:rsidP="00000000" w:rsidRDefault="00000000" w:rsidRPr="00000000" w14:paraId="0000006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Один тиждень наукового стажування наукових та науково- педагогічних працівників Університету, що здійснюється відповідно до ст. 34 Закону України «Про наукову і науково-технічну діяльність»</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зараховується як підвищення кваліфікації в обсязі 30 годин або 1 кредиту ЄКТС.</w:t>
      </w:r>
    </w:p>
    <w:p w:rsidR="00000000" w:rsidDel="00000000" w:rsidP="00000000" w:rsidRDefault="00000000" w:rsidRPr="00000000" w14:paraId="0000006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 Обсяг підвищення кваліфікації шляхом участі в програмі академічної мобільності, що здійснюється відповідно до </w:t>
      </w:r>
      <w:r w:rsidDel="00000000" w:rsidR="00000000" w:rsidRPr="00000000">
        <w:rPr>
          <w:rFonts w:ascii="Times New Roman" w:cs="Times New Roman" w:eastAsia="Times New Roman" w:hAnsi="Times New Roman"/>
          <w:sz w:val="28"/>
          <w:szCs w:val="28"/>
          <w:highlight w:val="white"/>
          <w:rtl w:val="0"/>
        </w:rPr>
        <w:t xml:space="preserve">Порядку реалізації права на академічну мобільність, затвердженого постановою Кабінету Міністрів України в редакції від 13 травня 2022 р. № 599 (крім таких форм як стажування, наукове стажування, підвищення кваліфікації),</w:t>
      </w:r>
      <w:r w:rsidDel="00000000" w:rsidR="00000000" w:rsidRPr="00000000">
        <w:rPr>
          <w:rFonts w:ascii="Times New Roman" w:cs="Times New Roman" w:eastAsia="Times New Roman" w:hAnsi="Times New Roman"/>
          <w:sz w:val="28"/>
          <w:szCs w:val="28"/>
          <w:rtl w:val="0"/>
        </w:rPr>
        <w:t xml:space="preserve"> зараховується в межах визнаних результатів навчання.</w:t>
      </w:r>
    </w:p>
    <w:p w:rsidR="00000000" w:rsidDel="00000000" w:rsidP="00000000" w:rsidRDefault="00000000" w:rsidRPr="00000000" w14:paraId="0000006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 Обсяг підвищення кваліфікації шляхом</w:t>
      </w:r>
      <w:r w:rsidDel="00000000" w:rsidR="00000000" w:rsidRPr="00000000">
        <w:rPr>
          <w:rFonts w:ascii="Times New Roman" w:cs="Times New Roman" w:eastAsia="Times New Roman" w:hAnsi="Times New Roman"/>
          <w:sz w:val="28"/>
          <w:szCs w:val="28"/>
          <w:rtl w:val="0"/>
        </w:rPr>
        <w:t xml:space="preserve"> інформальної </w:t>
      </w:r>
      <w:r w:rsidDel="00000000" w:rsidR="00000000" w:rsidRPr="00000000">
        <w:rPr>
          <w:rFonts w:ascii="Times New Roman" w:cs="Times New Roman" w:eastAsia="Times New Roman" w:hAnsi="Times New Roman"/>
          <w:sz w:val="28"/>
          <w:szCs w:val="28"/>
          <w:rtl w:val="0"/>
        </w:rPr>
        <w:t xml:space="preserve">освіти (самоосвіти) зараховується відповідно до визнаних результатів навчання, але не більше 30 годин або 1 кредиту ЄКТС на рік.</w:t>
      </w:r>
    </w:p>
    <w:p w:rsidR="00000000" w:rsidDel="00000000" w:rsidP="00000000" w:rsidRDefault="00000000" w:rsidRPr="00000000" w14:paraId="0000006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 Обсяг підвищення кваліфікації шляхом здобуття </w:t>
      </w:r>
      <w:r w:rsidDel="00000000" w:rsidR="00000000" w:rsidRPr="00000000">
        <w:rPr>
          <w:rFonts w:ascii="Times New Roman" w:cs="Times New Roman" w:eastAsia="Times New Roman" w:hAnsi="Times New Roman"/>
          <w:sz w:val="28"/>
          <w:szCs w:val="28"/>
          <w:rtl w:val="0"/>
        </w:rPr>
        <w:t xml:space="preserve">наукового ступеня, рівня вищої освіти</w:t>
      </w:r>
      <w:r w:rsidDel="00000000" w:rsidR="00000000" w:rsidRPr="00000000">
        <w:rPr>
          <w:rFonts w:ascii="Times New Roman" w:cs="Times New Roman" w:eastAsia="Times New Roman" w:hAnsi="Times New Roman"/>
          <w:sz w:val="28"/>
          <w:szCs w:val="28"/>
          <w:rtl w:val="0"/>
        </w:rPr>
        <w:t xml:space="preserve"> зараховується відповідно до встановленого обсягу освітньо-професійної (освітньо-наукової, освітньо-творчої) програми в годинах або кредитах ЄКТС (але не більше 180 годин або 6 кредитів ЄКТС), за винятком визнаних (зарахованих) результатів навчання з попередньо здобутих рівнів освіти.</w:t>
      </w:r>
    </w:p>
    <w:p w:rsidR="00000000" w:rsidDel="00000000" w:rsidP="00000000" w:rsidRDefault="00000000" w:rsidRPr="00000000" w14:paraId="0000006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Обсяг підвищення кваліфікації шляхом </w:t>
      </w:r>
      <w:r w:rsidDel="00000000" w:rsidR="00000000" w:rsidRPr="00000000">
        <w:rPr>
          <w:rFonts w:ascii="Times New Roman" w:cs="Times New Roman" w:eastAsia="Times New Roman" w:hAnsi="Times New Roman"/>
          <w:sz w:val="28"/>
          <w:szCs w:val="28"/>
          <w:rtl w:val="0"/>
        </w:rPr>
        <w:t xml:space="preserve">захисту дисертації на здобуття наукового ступеня доктора нау</w:t>
      </w: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sz w:val="28"/>
          <w:szCs w:val="28"/>
          <w:rtl w:val="0"/>
        </w:rPr>
        <w:t xml:space="preserve"> зараховується в обсязі 180 годин або 6 кредитів ЄКТС. </w:t>
      </w:r>
    </w:p>
    <w:p w:rsidR="00000000" w:rsidDel="00000000" w:rsidP="00000000" w:rsidRDefault="00000000" w:rsidRPr="00000000" w14:paraId="0000006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2.14. Обсяг підвищення кваліфікації шляхом отримання сертифіката відповідно до Загальноєвропейської рекомендації з мовної освіти (на рівні не нижче В2) з мов країн Європейського Союзу зараховується в обсязі не більше 180 годин або 6 кредитів ЄКТС.</w:t>
      </w:r>
    </w:p>
    <w:p w:rsidR="00000000" w:rsidDel="00000000" w:rsidP="00000000" w:rsidRDefault="00000000" w:rsidRPr="00000000" w14:paraId="00000066">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after="0"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Організація окремих видів підвищення кваліфікації</w:t>
      </w:r>
    </w:p>
    <w:p w:rsidR="00000000" w:rsidDel="00000000" w:rsidP="00000000" w:rsidRDefault="00000000" w:rsidRPr="00000000" w14:paraId="00000068">
      <w:pPr>
        <w:spacing w:after="0" w:line="24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Підвищення кваліфікації науково-педагогічними працівниками Університету здійснюється згідно з планом на поточний рік, що формується за поданням кафедр Університету, виконання якого заслуховується на засіданнях кафедр Університету, вчених рад навчально-наукових інститутів, факультетів. </w:t>
      </w:r>
    </w:p>
    <w:p w:rsidR="00000000" w:rsidDel="00000000" w:rsidP="00000000" w:rsidRDefault="00000000" w:rsidRPr="00000000" w14:paraId="0000006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згодою працівника та керівника структурного підрозділу (кафедри, факультету, інституту) строки (графік) підвищення кваліфікації упродовж відповідного року можуть бути уточнені без внесення змін до плану підвищення кваліфікації.</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Наукові та науково-педагогічні працівники Університету мають право на підвищення кваліфікації поза межами плану підвищення кваліфікації Університету на відповідний рік згідно з цим Положенням.</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Навчання за програмою підвищення кваліфікації здійснюється с</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уб’єктом підвищення кваліфікації, яким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Стажування наукових і науково-педагогічних працівників Університету може здійснюватися як безпосередньо в Університеті, так і в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Між закладом Університетом та закладом, в якому буде відбуватися стажування, укладається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договір</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що передбачає стажування одного чи декількох працівників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(додаток 1).</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3.5.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Перед проходженням підвищення кваліфікації (стажування, наукового стажування) відповідно до плану-графіка працівники подають до НДЧ такі документи:</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301"/>
        </w:tabs>
        <w:spacing w:after="0" w:before="0" w:line="240" w:lineRule="auto"/>
        <w:ind w:left="0" w:right="0" w:firstLine="567"/>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заяву з проханням про направлення на підвищення кваліфікації (стажування, наукове стажування)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(додаток </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погоджену з керівником структурного підрозділу, головним бухгалтером, профільним проректором та першим проректором;</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301"/>
        </w:tabs>
        <w:spacing w:after="0" w:before="0" w:line="240" w:lineRule="auto"/>
        <w:ind w:left="0" w:right="0" w:firstLine="567"/>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витяг з протоколу засідання структурного підрозділу щодо направлення на підвищення кваліфікації (стажування, наукове стажування) (додаток </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301"/>
        </w:tabs>
        <w:spacing w:after="0" w:before="0" w:line="240" w:lineRule="auto"/>
        <w:ind w:left="0" w:right="0" w:firstLine="567"/>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скерування на підвищення кваліфікації (стажування, наукове стажування) (додаток </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301"/>
        </w:tabs>
        <w:spacing w:after="0" w:before="0" w:line="240" w:lineRule="auto"/>
        <w:ind w:left="0" w:right="0" w:firstLine="567"/>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направлення на підвищення кваліфікації (стажування, наукове стажування) (додаток </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301"/>
        </w:tabs>
        <w:spacing w:after="0" w:before="0" w:line="240" w:lineRule="auto"/>
        <w:ind w:left="0" w:right="0" w:firstLine="567"/>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індивідуальну програму підвищення кваліфікації (стажування, наукового стажування) (додаток </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301"/>
        </w:tabs>
        <w:spacing w:after="0" w:before="0" w:line="240" w:lineRule="auto"/>
        <w:ind w:left="0" w:right="0" w:firstLine="567"/>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згоду на обробку персональних даних (додаток 7).</w:t>
      </w:r>
    </w:p>
    <w:p w:rsidR="00000000" w:rsidDel="00000000" w:rsidP="00000000" w:rsidRDefault="00000000" w:rsidRPr="00000000" w14:paraId="00000076">
      <w:pPr>
        <w:tabs>
          <w:tab w:val="left" w:leader="none" w:pos="1301"/>
        </w:tabs>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Скерування на стажування до закладу-виконавця здійснюють за наказом ректора Університету.</w:t>
      </w:r>
    </w:p>
    <w:p w:rsidR="00000000" w:rsidDel="00000000" w:rsidP="00000000" w:rsidRDefault="00000000" w:rsidRPr="00000000" w14:paraId="00000077">
      <w:pPr>
        <w:tabs>
          <w:tab w:val="left" w:leader="none" w:pos="1301"/>
        </w:tabs>
        <w:spacing w:after="0" w:line="24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3.7. Стажування, наукове стажування, підвищення кваліфікації наукових і науково-педагогічних працівників Університету в освітніх та наукових закладах інших держав як різновиди академічної мобільності реалізуються в порядку, визначеному Положенням про академічну мобільність учасників освітнього процесу Прикарпатського національного університету імені Василя Стефаника.</w:t>
      </w:r>
      <w:r w:rsidDel="00000000" w:rsidR="00000000" w:rsidRPr="00000000">
        <w:rPr>
          <w:rtl w:val="0"/>
        </w:rPr>
      </w:r>
    </w:p>
    <w:p w:rsidR="00000000" w:rsidDel="00000000" w:rsidP="00000000" w:rsidRDefault="00000000" w:rsidRPr="00000000" w14:paraId="00000078">
      <w:pPr>
        <w:spacing w:after="0" w:line="24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9">
      <w:pPr>
        <w:spacing w:after="0"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Визнання та оформлення результатів підвищення кваліфікації</w:t>
      </w:r>
    </w:p>
    <w:p w:rsidR="00000000" w:rsidDel="00000000" w:rsidP="00000000" w:rsidRDefault="00000000" w:rsidRPr="00000000" w14:paraId="0000007A">
      <w:pPr>
        <w:spacing w:after="0" w:line="24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Результати підвищення кваліфікації наукових і науково-педагогічних працівників Університету визнаються ухвалою Вченої ради Університету, крім випадків визначених пп. 4.2, 4.3 цього Положення.</w:t>
      </w:r>
    </w:p>
    <w:p w:rsidR="00000000" w:rsidDel="00000000" w:rsidP="00000000" w:rsidRDefault="00000000" w:rsidRPr="00000000" w14:paraId="0000007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Результати підвищення кваліфікації в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Результатом підвищення кваліфікації наукових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000000" w:rsidDel="00000000" w:rsidP="00000000" w:rsidRDefault="00000000" w:rsidRPr="00000000" w14:paraId="0000007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Не потребують визнання:</w:t>
      </w:r>
    </w:p>
    <w:p w:rsidR="00000000" w:rsidDel="00000000" w:rsidP="00000000" w:rsidRDefault="00000000" w:rsidRPr="00000000" w14:paraId="0000007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результати підвищення кваліфікації, що здійснювалася на базі Університету;</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підвищення кваліфікації у виді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здобуття наукового ступеня доктора філософії, другої вищої освіти за акредитованими освітніми програмами, захисту дисертації на здобуття наукового ступеня доктора наук, отримання мовного сертифікат</w:t>
      </w:r>
      <w:r w:rsidDel="00000000" w:rsidR="00000000" w:rsidRPr="00000000">
        <w:rPr>
          <w:rFonts w:ascii="Times New Roman" w:cs="Times New Roman" w:eastAsia="Times New Roman" w:hAnsi="Times New Roman"/>
          <w:sz w:val="28"/>
          <w:szCs w:val="28"/>
          <w:highlight w:val="white"/>
          <w:rtl w:val="0"/>
        </w:rPr>
        <w:t xml:space="preserve">а</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В2.</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4.4.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Для визнання результатів підвищення кваліфікації науковий чи науково-педагогічний працівник не пізніше місяця після завершення підвищення кваліфікації подає на засідання кафедри:</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звіт про стажування (наукове стажування), в тому числі стажування в рамках програм академічної мобільності</w:t>
      </w:r>
      <w:r w:rsidDel="00000000" w:rsidR="00000000" w:rsidRPr="00000000">
        <w:rPr>
          <w:rFonts w:ascii="Times New Roman" w:cs="Times New Roman" w:eastAsia="Times New Roman" w:hAnsi="Times New Roman"/>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sz w:val="28"/>
          <w:szCs w:val="28"/>
          <w:highlight w:val="white"/>
          <w:u w:val="none"/>
          <w:vertAlign w:val="baseline"/>
          <w:rtl w:val="0"/>
        </w:rPr>
        <w:t xml:space="preserve">(додаток</w:t>
      </w:r>
      <w:r w:rsidDel="00000000" w:rsidR="00000000" w:rsidRPr="00000000">
        <w:rPr>
          <w:rFonts w:ascii="Times New Roman" w:cs="Times New Roman" w:eastAsia="Times New Roman" w:hAnsi="Times New Roman"/>
          <w:sz w:val="28"/>
          <w:szCs w:val="28"/>
          <w:highlight w:val="white"/>
          <w:rtl w:val="0"/>
        </w:rPr>
        <w:t xml:space="preserve"> 8</w:t>
      </w:r>
      <w:r w:rsidDel="00000000" w:rsidR="00000000" w:rsidRPr="00000000">
        <w:rPr>
          <w:rFonts w:ascii="Times New Roman" w:cs="Times New Roman" w:eastAsia="Times New Roman" w:hAnsi="Times New Roman"/>
          <w:i w:val="0"/>
          <w:smallCaps w:val="0"/>
          <w:strike w:val="0"/>
          <w:sz w:val="28"/>
          <w:szCs w:val="28"/>
          <w:highlight w:val="white"/>
          <w:u w:val="none"/>
          <w:vertAlign w:val="baseline"/>
          <w:rtl w:val="0"/>
        </w:rPr>
        <w:t xml:space="preserve">)</w:t>
      </w:r>
      <w:r w:rsidDel="00000000" w:rsidR="00000000" w:rsidRPr="00000000">
        <w:rPr>
          <w:rFonts w:ascii="Times New Roman" w:cs="Times New Roman" w:eastAsia="Times New Roman" w:hAnsi="Times New Roman"/>
          <w:i w:val="0"/>
          <w:smallCaps w:val="0"/>
          <w:strike w:val="0"/>
          <w:sz w:val="28"/>
          <w:szCs w:val="28"/>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у випадку підвищення кваліфікації у формі стажування;</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звіт про результати участі в інших програмах академічної мобільності у довільній формі; </w:t>
      </w:r>
    </w:p>
    <w:p w:rsidR="00000000" w:rsidDel="00000000" w:rsidP="00000000" w:rsidRDefault="00000000" w:rsidRPr="00000000" w14:paraId="0000008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сертифікати, дипломи, інші документи про участь у навчальних програмах неформальної освіти, </w:t>
      </w:r>
      <w:r w:rsidDel="00000000" w:rsidR="00000000" w:rsidRPr="00000000">
        <w:rPr>
          <w:rFonts w:ascii="Times New Roman" w:cs="Times New Roman" w:eastAsia="Times New Roman" w:hAnsi="Times New Roman"/>
          <w:sz w:val="28"/>
          <w:szCs w:val="28"/>
          <w:rtl w:val="0"/>
        </w:rPr>
        <w:t xml:space="preserve">семінарах, практикумах, тренінгах, вебінарах, майстер-класах тощо, які обов’язково мають містити </w:t>
      </w:r>
      <w:r w:rsidDel="00000000" w:rsidR="00000000" w:rsidRPr="00000000">
        <w:rPr>
          <w:rFonts w:ascii="Times New Roman" w:cs="Times New Roman" w:eastAsia="Times New Roman" w:hAnsi="Times New Roman"/>
          <w:color w:val="000000"/>
          <w:sz w:val="28"/>
          <w:szCs w:val="28"/>
          <w:rtl w:val="0"/>
        </w:rPr>
        <w:t xml:space="preserve">кількість годин і тему навчання, а також програму навчання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звіт про результати підвищення кваліфікації (у довільній формі) з вказівкою (описом) на творчу роботу, персональну розробку електронного освітнього ресурсу, нового навчального курсу (спецкурсу), які оприлюднені на сайті кафедри (репозитарії університету) у разі підвищення кваліфікації шляхом інформальної освіти (самоосвіти).</w:t>
      </w:r>
    </w:p>
    <w:p w:rsidR="00000000" w:rsidDel="00000000" w:rsidP="00000000" w:rsidRDefault="00000000" w:rsidRPr="00000000" w14:paraId="0000008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Кафедра розглядає подані документи на предмет відповідності тематики підвищення кваліфікації напряму наукової роботи, спеціальності, навчальним дисциплінам, які викладаються працівником, здобутим соціальним навичкам і формальним вимогам та приймає рішення про звернення до вченої ради факультету (інституту) щодо визнання результатів підвищення кваліфікації (у випадку невідповідності тематики підвищення кваліфікації – обґрунтоване рішення про таку невідповідність і звернення до вченої ради про невизнання результатів).</w:t>
      </w:r>
    </w:p>
    <w:p w:rsidR="00000000" w:rsidDel="00000000" w:rsidP="00000000" w:rsidRDefault="00000000" w:rsidRPr="00000000" w14:paraId="00000086">
      <w:pPr>
        <w:shd w:fill="ffffff" w:val="clea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Вчена рада факультету (інституту) на підставі рішення кафедри заслуховує наукового або науково-педагогічного працівника щодо якості виконання програми підвищення кваліфікації, результатів підвищення кваліфікації та приймає рішення про:</w:t>
      </w:r>
    </w:p>
    <w:p w:rsidR="00000000" w:rsidDel="00000000" w:rsidP="00000000" w:rsidRDefault="00000000" w:rsidRPr="00000000" w14:paraId="00000087">
      <w:pPr>
        <w:shd w:fill="ffffff" w:val="clea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визнання результатів підвищення кваліфікації;</w:t>
      </w:r>
    </w:p>
    <w:p w:rsidR="00000000" w:rsidDel="00000000" w:rsidP="00000000" w:rsidRDefault="00000000" w:rsidRPr="00000000" w14:paraId="00000088">
      <w:pPr>
        <w:spacing w:after="0" w:line="240" w:lineRule="auto"/>
        <w:ind w:firstLine="567"/>
        <w:jc w:val="both"/>
        <w:rPr>
          <w:rFonts w:ascii="Times New Roman" w:cs="Times New Roman" w:eastAsia="Times New Roman" w:hAnsi="Times New Roman"/>
          <w:sz w:val="28"/>
          <w:szCs w:val="28"/>
        </w:rPr>
      </w:pPr>
      <w:bookmarkStart w:colFirst="0" w:colLast="0" w:name="_heading=h.35nkun2" w:id="0"/>
      <w:bookmarkEnd w:id="0"/>
      <w:r w:rsidDel="00000000" w:rsidR="00000000" w:rsidRPr="00000000">
        <w:rPr>
          <w:rFonts w:ascii="Times New Roman" w:cs="Times New Roman" w:eastAsia="Times New Roman" w:hAnsi="Times New Roman"/>
          <w:sz w:val="28"/>
          <w:szCs w:val="28"/>
          <w:rtl w:val="0"/>
        </w:rPr>
        <w:t xml:space="preserve">- невизнання результатів підвищення кваліфікації.</w:t>
      </w:r>
    </w:p>
    <w:p w:rsidR="00000000" w:rsidDel="00000000" w:rsidP="00000000" w:rsidRDefault="00000000" w:rsidRPr="00000000" w14:paraId="0000008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невизнання результатів підвищення кваліфікації вчена рада факультету (інституту) може надати рекомендації працівнику щодо повторного підвищення кваліфікації в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до вжиття ним дієвих заходів з підвищення якості надання освітніх послуг.</w:t>
      </w:r>
    </w:p>
    <w:p w:rsidR="00000000" w:rsidDel="00000000" w:rsidP="00000000" w:rsidRDefault="00000000" w:rsidRPr="00000000" w14:paraId="0000008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Витяг з протоколу вченої ради факультету (інституту) з позитивним рішенням про визнання результатів підвищення кваліфікації подається на розгляд Вченої ради Університету, яка приймає остаточне рішення про визнання (невизнання) результатів підвищення кваліфікації.</w:t>
      </w:r>
    </w:p>
    <w:p w:rsidR="00000000" w:rsidDel="00000000" w:rsidP="00000000" w:rsidRDefault="00000000" w:rsidRPr="00000000" w14:paraId="0000008B">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На підставі ухвали Вченої ради Університету або поданих звітних документів у випадках, передбачених пп. 4.2, 4.3 цього Положення, науково-дослідна частина готує проєкт наказу ректора.</w:t>
      </w:r>
    </w:p>
    <w:p w:rsidR="00000000" w:rsidDel="00000000" w:rsidP="00000000" w:rsidRDefault="00000000" w:rsidRPr="00000000" w14:paraId="0000008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Копія наказу ректора і документи, у яких вказано результати підвищення кваліфікації,</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подаються науковим чи науково-педагогічним працівником у відділ кадрів Університету для долучення в особову справу працівника.</w:t>
      </w:r>
    </w:p>
    <w:p w:rsidR="00000000" w:rsidDel="00000000" w:rsidP="00000000" w:rsidRDefault="00000000" w:rsidRPr="00000000" w14:paraId="0000008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4.10. Копії звітних документів про проходження підвищення кваліфікації зберігають у матеріалах протоколів кафедри.</w:t>
      </w:r>
    </w:p>
    <w:p w:rsidR="00000000" w:rsidDel="00000000" w:rsidP="00000000" w:rsidRDefault="00000000" w:rsidRPr="00000000" w14:paraId="0000008E">
      <w:pPr>
        <w:spacing w:after="0" w:line="240" w:lineRule="auto"/>
        <w:ind w:left="0" w:firstLine="0"/>
        <w:jc w:val="both"/>
        <w:rPr>
          <w:rFonts w:ascii="Times New Roman" w:cs="Times New Roman" w:eastAsia="Times New Roman" w:hAnsi="Times New Roman"/>
          <w:sz w:val="28"/>
          <w:szCs w:val="28"/>
        </w:rPr>
        <w:sectPr>
          <w:type w:val="nextPage"/>
          <w:pgSz w:h="16838" w:w="11906" w:orient="portrait"/>
          <w:pgMar w:bottom="549.9212598425197" w:top="708.6614173228347" w:left="1700.7874015748032" w:right="718.937007874016" w:header="708.6614173228347" w:footer="453.5433070866142"/>
        </w:sectPr>
      </w:pPr>
      <w:r w:rsidDel="00000000" w:rsidR="00000000" w:rsidRPr="00000000">
        <w:rPr>
          <w:rtl w:val="0"/>
        </w:rPr>
      </w:r>
    </w:p>
    <w:p w:rsidR="00000000" w:rsidDel="00000000" w:rsidP="00000000" w:rsidRDefault="00000000" w:rsidRPr="00000000" w14:paraId="0000008F">
      <w:pPr>
        <w:spacing w:after="280" w:before="280"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Додаток 1</w:t>
      </w:r>
    </w:p>
    <w:p w:rsidR="00000000" w:rsidDel="00000000" w:rsidP="00000000" w:rsidRDefault="00000000" w:rsidRPr="00000000" w14:paraId="00000090">
      <w:pPr>
        <w:tabs>
          <w:tab w:val="left" w:leader="none" w:pos="1811"/>
        </w:tabs>
        <w:spacing w:after="0" w:line="240" w:lineRule="auto"/>
        <w:ind w:firstLine="709"/>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Договір*</w:t>
      </w:r>
    </w:p>
    <w:p w:rsidR="00000000" w:rsidDel="00000000" w:rsidP="00000000" w:rsidRDefault="00000000" w:rsidRPr="00000000" w14:paraId="00000091">
      <w:pPr>
        <w:tabs>
          <w:tab w:val="left" w:leader="none" w:pos="1811"/>
        </w:tabs>
        <w:spacing w:after="0" w:line="240" w:lineRule="auto"/>
        <w:ind w:firstLine="709"/>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про підвищення кваліфікації (стажування, наукове стажування)</w:t>
      </w:r>
    </w:p>
    <w:p w:rsidR="00000000" w:rsidDel="00000000" w:rsidP="00000000" w:rsidRDefault="00000000" w:rsidRPr="00000000" w14:paraId="00000092">
      <w:pPr>
        <w:tabs>
          <w:tab w:val="left" w:leader="none" w:pos="1811"/>
        </w:tabs>
        <w:spacing w:after="0" w:line="240" w:lineRule="auto"/>
        <w:ind w:firstLine="709"/>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наукових і науково-педагогічних працівників</w:t>
      </w:r>
    </w:p>
    <w:p w:rsidR="00000000" w:rsidDel="00000000" w:rsidP="00000000" w:rsidRDefault="00000000" w:rsidRPr="00000000" w14:paraId="00000093">
      <w:pPr>
        <w:tabs>
          <w:tab w:val="left" w:leader="none" w:pos="1811"/>
        </w:tabs>
        <w:spacing w:after="0" w:line="240" w:lineRule="auto"/>
        <w:ind w:firstLine="709"/>
        <w:jc w:val="cente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м. Івано-Франківськ</w:t>
        <w:tab/>
        <w:tab/>
        <w:t xml:space="preserve"> </w:t>
        <w:tab/>
        <w:tab/>
        <w:tab/>
        <w:tab/>
        <w:tab/>
        <w:t xml:space="preserve">«___» ____________ 20___ р.</w:t>
      </w:r>
      <w:r w:rsidDel="00000000" w:rsidR="00000000" w:rsidRPr="00000000">
        <w:rPr>
          <w:rtl w:val="0"/>
        </w:rPr>
      </w:r>
    </w:p>
    <w:p w:rsidR="00000000" w:rsidDel="00000000" w:rsidP="00000000" w:rsidRDefault="00000000" w:rsidRPr="00000000" w14:paraId="00000095">
      <w:pPr>
        <w:spacing w:after="0" w:line="240" w:lineRule="auto"/>
        <w:ind w:firstLine="709"/>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6">
      <w:pPr>
        <w:widowControl w:val="0"/>
        <w:tabs>
          <w:tab w:val="left" w:leader="none" w:pos="9356"/>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Прикарпатський національний університет імені Василя Стефаника (надалі Сторона 1), в особі ректора Цепенди Ігоря Євгеновича, який діє на підставі Статуту з однієї сторони і </w:t>
      </w:r>
      <w:r w:rsidDel="00000000" w:rsidR="00000000" w:rsidRPr="00000000">
        <w:rPr>
          <w:rFonts w:ascii="Times New Roman" w:cs="Times New Roman" w:eastAsia="Times New Roman" w:hAnsi="Times New Roman"/>
          <w:highlight w:val="white"/>
          <w:rtl w:val="0"/>
        </w:rPr>
        <w:t xml:space="preserve">____________________________________________________(надалі Сторона 2)</w:t>
      </w:r>
      <w:r w:rsidDel="00000000" w:rsidR="00000000" w:rsidRPr="00000000">
        <w:rPr>
          <w:rFonts w:ascii="Times New Roman" w:cs="Times New Roman" w:eastAsia="Times New Roman" w:hAnsi="Times New Roman"/>
          <w:rtl w:val="0"/>
        </w:rPr>
        <w:t xml:space="preserve"> в особі ректора _____________________, який діє на підставі Статуту з іншої сторони, уклали цей Договір про організацію підвищення кваліфікації (стажування, наукове стажування) наукових і науково-педагогічних працівників.</w:t>
      </w:r>
    </w:p>
    <w:p w:rsidR="00000000" w:rsidDel="00000000" w:rsidP="00000000" w:rsidRDefault="00000000" w:rsidRPr="00000000" w14:paraId="00000097">
      <w:pPr>
        <w:spacing w:after="0" w:line="240" w:lineRule="auto"/>
        <w:ind w:firstLine="566.929133858267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Договір укладений відповідно до законів України “Про освіту”, “Про вищу освіту”, “Про наукову і науково-технічну діяльність”, Постанови Кабінету Міністрів України “Порядок підвищення кваліфікації педагогічних і науково-педагогічних працівників”, затвердженої 21 серпня 2019 р. № 800 (зі змінами).</w:t>
      </w:r>
    </w:p>
    <w:p w:rsidR="00000000" w:rsidDel="00000000" w:rsidP="00000000" w:rsidRDefault="00000000" w:rsidRPr="00000000" w14:paraId="00000098">
      <w:pPr>
        <w:widowControl w:val="0"/>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Предмет Договору</w:t>
      </w:r>
    </w:p>
    <w:p w:rsidR="00000000" w:rsidDel="00000000" w:rsidP="00000000" w:rsidRDefault="00000000" w:rsidRPr="00000000" w14:paraId="0000009A">
      <w:pPr>
        <w:widowControl w:val="0"/>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widowControl w:val="0"/>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1.1.Підвищення кваліфікації (стажування, наукове стажування) наукових і науково-педагогічних працівників здійснюється з метою вдосконалення професійної підготовки шляхом поглиблення та розширення професійних знань, умінь і навичок, формування професійних компетентностей у науково-педагогічній діяльності, ознайомлення зі змістом інноваційних освітніх технологій, запозичення та запровадження нових форм і методів роботи в освітній процес, підготовки та узагальнення матеріалів для використання в навчально-методичній, науковій діяльності.</w:t>
      </w:r>
    </w:p>
    <w:p w:rsidR="00000000" w:rsidDel="00000000" w:rsidP="00000000" w:rsidRDefault="00000000" w:rsidRPr="00000000" w14:paraId="0000009C">
      <w:pPr>
        <w:tabs>
          <w:tab w:val="left" w:leader="none" w:pos="4678"/>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Сторони здійснюють обмін викладачами та іншими працівниками для підвищення їх кваліфікації в навчальних та наукових підрозділах ЗВО.</w:t>
      </w:r>
    </w:p>
    <w:p w:rsidR="00000000" w:rsidDel="00000000" w:rsidP="00000000" w:rsidRDefault="00000000" w:rsidRPr="00000000" w14:paraId="0000009D">
      <w:pPr>
        <w:widowControl w:val="0"/>
        <w:shd w:fill="ffffff" w:val="clear"/>
        <w:tabs>
          <w:tab w:val="left" w:leader="none" w:pos="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Зміст підвищення кваліфікації формується з урахуванням галузевої специфіки та спрямування науково-педагогічних працівників і визначається:</w:t>
      </w:r>
    </w:p>
    <w:p w:rsidR="00000000" w:rsidDel="00000000" w:rsidP="00000000" w:rsidRDefault="00000000" w:rsidRPr="00000000" w14:paraId="0000009E">
      <w:pPr>
        <w:widowControl w:val="0"/>
        <w:shd w:fill="ffffff" w:val="clear"/>
        <w:tabs>
          <w:tab w:val="left" w:leader="none" w:pos="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вимогами суспільства щодо забезпечення закладів вищої освіти висококваліфікованими фахівцями;</w:t>
      </w:r>
    </w:p>
    <w:p w:rsidR="00000000" w:rsidDel="00000000" w:rsidP="00000000" w:rsidRDefault="00000000" w:rsidRPr="00000000" w14:paraId="0000009F">
      <w:pPr>
        <w:widowControl w:val="0"/>
        <w:shd w:fill="ffffff" w:val="clear"/>
        <w:tabs>
          <w:tab w:val="left" w:leader="none" w:pos="108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сучасними вимогами щодо форм, методів і засобів професійної діяльності науково-педагогічних працівників;</w:t>
      </w:r>
    </w:p>
    <w:p w:rsidR="00000000" w:rsidDel="00000000" w:rsidP="00000000" w:rsidRDefault="00000000" w:rsidRPr="00000000" w14:paraId="000000A0">
      <w:pPr>
        <w:widowControl w:val="0"/>
        <w:shd w:fill="ffffff" w:val="clear"/>
        <w:tabs>
          <w:tab w:val="left" w:leader="none" w:pos="108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державними та галузевими стандартами вищої освіти;</w:t>
      </w:r>
    </w:p>
    <w:p w:rsidR="00000000" w:rsidDel="00000000" w:rsidP="00000000" w:rsidRDefault="00000000" w:rsidRPr="00000000" w14:paraId="000000A1">
      <w:pPr>
        <w:widowControl w:val="0"/>
        <w:shd w:fill="ffffff" w:val="clear"/>
        <w:tabs>
          <w:tab w:val="left" w:leader="none" w:pos="108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досягненнями у напрямах соціальної, психологічної, управлінської, економічної, правової, технологічної підготовки тощо.</w:t>
      </w:r>
    </w:p>
    <w:p w:rsidR="00000000" w:rsidDel="00000000" w:rsidP="00000000" w:rsidRDefault="00000000" w:rsidRPr="00000000" w14:paraId="000000A2">
      <w:pPr>
        <w:widowControl w:val="0"/>
        <w:shd w:fill="ffffff" w:val="clear"/>
        <w:tabs>
          <w:tab w:val="left" w:leader="none" w:pos="108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Підвищення кваліфікації (стажування, наукове стажування) забезпечує поєднання теоретичного матеріалу з практичною спрямованістю у вирішенні конкретних завдань і проблем розвитку закладів вищої освіти.</w:t>
      </w:r>
    </w:p>
    <w:p w:rsidR="00000000" w:rsidDel="00000000" w:rsidP="00000000" w:rsidRDefault="00000000" w:rsidRPr="00000000" w14:paraId="000000A3">
      <w:pPr>
        <w:tabs>
          <w:tab w:val="left" w:leader="none" w:pos="1276"/>
          <w:tab w:val="left" w:leader="none" w:pos="2344"/>
        </w:tabs>
        <w:spacing w:after="0" w:line="276" w:lineRule="auto"/>
        <w:ind w:firstLine="566.9291338582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Обсяг підвищення кваліфікації науково-педагогічних працівників упродовж п’яти років не може бути меншим ніж шість кредитів ЄКТС (180 годин).</w:t>
      </w:r>
    </w:p>
    <w:p w:rsidR="00000000" w:rsidDel="00000000" w:rsidP="00000000" w:rsidRDefault="00000000" w:rsidRPr="00000000" w14:paraId="000000A4">
      <w:pPr>
        <w:widowControl w:val="0"/>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підвищення кваліфікації науково-педагогічних працівників визначає керівництво закладу-замовника з урахуванням обсягу годин індивідуальної програми, її мети, очікуваних результатів навчання за погодженням з керівництвом суб’єкта підвищення кваліфікації.</w:t>
      </w:r>
    </w:p>
    <w:p w:rsidR="00000000" w:rsidDel="00000000" w:rsidP="00000000" w:rsidRDefault="00000000" w:rsidRPr="00000000" w14:paraId="000000A5">
      <w:pPr>
        <w:widowControl w:val="0"/>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widowControl w:val="0"/>
        <w:spacing w:after="0"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Права та обов’язки сторін</w:t>
      </w:r>
    </w:p>
    <w:p w:rsidR="00000000" w:rsidDel="00000000" w:rsidP="00000000" w:rsidRDefault="00000000" w:rsidRPr="00000000" w14:paraId="000000A7">
      <w:pPr>
        <w:widowControl w:val="0"/>
        <w:spacing w:after="0" w:line="240" w:lineRule="auto"/>
        <w:ind w:lef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widowControl w:val="0"/>
        <w:shd w:fill="ffffff" w:val="clear"/>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Здійснювати обмін викладачами та іншими працівниками з метою підвищення кваліфікації згідно зі щорічними планами підвищення кваліфікації закладів вищої освіти за очною (денною, вечірньою), заочною, дистанційною та мережевою формами. Форми підвищення кваліфікації заклад вищої освіти встановлює залежно від складності індивідуальної програми, її теми, мети, змісту і з урахуванням виробничих потреб.</w:t>
      </w:r>
    </w:p>
    <w:p w:rsidR="00000000" w:rsidDel="00000000" w:rsidP="00000000" w:rsidRDefault="00000000" w:rsidRPr="00000000" w14:paraId="000000A9">
      <w:pPr>
        <w:widowControl w:val="0"/>
        <w:shd w:fill="ffffff" w:val="clear"/>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Зараховувати на підвищення кваліфікації за наказом ректора закладу вищої освіти на підставі направлення та договору. Прикріплювати науково-педагогічного працівника до кафедри, лабораторії чи іншого структурного підрозділу закладу вищої освіти. Призначати для нього керівника підвищення кваліфікації – науково-педагогічного чи наукового працівника, який працює в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000000" w:rsidDel="00000000" w:rsidP="00000000" w:rsidRDefault="00000000" w:rsidRPr="00000000" w14:paraId="000000AA">
      <w:pPr>
        <w:widowControl w:val="0"/>
        <w:shd w:fill="ffffff" w:val="clear"/>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Організовувати і контролювати процес підвищення кваліфікації науково-педагогічних працівників. Надавати можливість стажисту користуватися фондами бібліотек, обладнанням лабораторій та іншим наявним матеріально-технічним забезпеченням. Залучати стажистів до участі в конференціях, семінарах, симпозіумах, підготовки та публікування наукових та навчально-методичних видань. Заслуховувати звіти, інформацію стажиста про виконання індивідуальної програми.</w:t>
      </w:r>
    </w:p>
    <w:p w:rsidR="00000000" w:rsidDel="00000000" w:rsidP="00000000" w:rsidRDefault="00000000" w:rsidRPr="00000000" w14:paraId="000000AB">
      <w:pPr>
        <w:widowControl w:val="0"/>
        <w:shd w:fill="ffffff" w:val="clear"/>
        <w:tabs>
          <w:tab w:val="left" w:leader="none" w:pos="108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Науково-педагогічні працівники, які відповідно до щорічного плану підвищення кваліфікації проходитимуть стажування, подають такі документи:</w:t>
      </w:r>
    </w:p>
    <w:p w:rsidR="00000000" w:rsidDel="00000000" w:rsidP="00000000" w:rsidRDefault="00000000" w:rsidRPr="00000000" w14:paraId="000000AC">
      <w:pPr>
        <w:widowControl w:val="0"/>
        <w:shd w:fill="ffffff" w:val="clear"/>
        <w:tabs>
          <w:tab w:val="left" w:leader="none" w:pos="1080"/>
        </w:tabs>
        <w:spacing w:after="0" w:line="240" w:lineRule="auto"/>
        <w:ind w:firstLine="566.9291338582675"/>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заяву про прикріплення до відповідної кафедри для проходження підвищення кваліфікації, погоджену з керівником структурного підрозділу і з резолюцією ректора закладу вищої освіти;</w:t>
      </w:r>
    </w:p>
    <w:p w:rsidR="00000000" w:rsidDel="00000000" w:rsidP="00000000" w:rsidRDefault="00000000" w:rsidRPr="00000000" w14:paraId="000000AD">
      <w:pPr>
        <w:widowControl w:val="0"/>
        <w:shd w:fill="ffffff" w:val="clear"/>
        <w:tabs>
          <w:tab w:val="left" w:leader="none" w:pos="1080"/>
        </w:tabs>
        <w:spacing w:after="0" w:line="240" w:lineRule="auto"/>
        <w:ind w:firstLine="566.9291338582675"/>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направлення на підвищення кваліфікації науково-педагогічного працівника на бланку закладу-замовника;</w:t>
      </w:r>
    </w:p>
    <w:p w:rsidR="00000000" w:rsidDel="00000000" w:rsidP="00000000" w:rsidRDefault="00000000" w:rsidRPr="00000000" w14:paraId="000000AE">
      <w:pPr>
        <w:widowControl w:val="0"/>
        <w:shd w:fill="ffffff" w:val="clear"/>
        <w:tabs>
          <w:tab w:val="left" w:leader="none" w:pos="1080"/>
        </w:tabs>
        <w:spacing w:after="0" w:line="240" w:lineRule="auto"/>
        <w:ind w:firstLine="566.9291338582675"/>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індивідуальну програму підвищення кваліфікації (стажування, наукового стажування), що містить інформацію про мету, завдання, термін, обсяг, зміст, тему підвищення кваліфікації (стажування, наукового стажування), очікувані результати. Індивідуальну програму підписує завідувач кафедри суб’єкта підвищення кваліфікації та затверджує керівник закладу вищої освіти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суб’єкта підвищення кваліфікації.</w:t>
      </w:r>
    </w:p>
    <w:p w:rsidR="00000000" w:rsidDel="00000000" w:rsidP="00000000" w:rsidRDefault="00000000" w:rsidRPr="00000000" w14:paraId="000000AF">
      <w:pPr>
        <w:widowControl w:val="0"/>
        <w:shd w:fill="ffffff" w:val="clear"/>
        <w:tabs>
          <w:tab w:val="left" w:leader="none" w:pos="108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Звіти стажиста про виконання індивідуальної програми підвищення кваліфікації (стажування, наукового стажування) заслуховують та затверджують на засіданнях кафедри закладу-замовника.</w:t>
      </w:r>
    </w:p>
    <w:p w:rsidR="00000000" w:rsidDel="00000000" w:rsidP="00000000" w:rsidRDefault="00000000" w:rsidRPr="00000000" w14:paraId="000000B0">
      <w:pPr>
        <w:widowControl w:val="0"/>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Працівникам, які пройшли підвищення кваліфікації (стажування, наукового стажування), надають відповідний документ. </w:t>
      </w:r>
    </w:p>
    <w:p w:rsidR="00000000" w:rsidDel="00000000" w:rsidP="00000000" w:rsidRDefault="00000000" w:rsidRPr="00000000" w14:paraId="000000B1">
      <w:pPr>
        <w:widowControl w:val="0"/>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widowControl w:val="0"/>
        <w:spacing w:after="0"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Інші умови</w:t>
      </w:r>
    </w:p>
    <w:p w:rsidR="00000000" w:rsidDel="00000000" w:rsidP="00000000" w:rsidRDefault="00000000" w:rsidRPr="00000000" w14:paraId="000000B3">
      <w:pPr>
        <w:widowControl w:val="0"/>
        <w:spacing w:after="0" w:line="240" w:lineRule="auto"/>
        <w:ind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widowControl w:val="0"/>
        <w:shd w:fill="ffffff" w:val="clear"/>
        <w:tabs>
          <w:tab w:val="left" w:leader="none" w:pos="0"/>
        </w:tabs>
        <w:spacing w:after="0" w:line="240" w:lineRule="auto"/>
        <w:ind w:firstLine="566.9291338582675"/>
        <w:jc w:val="both"/>
        <w:rPr>
          <w:rFonts w:ascii="Times New Roman" w:cs="Times New Roman" w:eastAsia="Times New Roman" w:hAnsi="Times New Roman"/>
        </w:rPr>
      </w:pPr>
      <w:bookmarkStart w:colFirst="0" w:colLast="0" w:name="_heading=h.gjdgxs" w:id="1"/>
      <w:bookmarkEnd w:id="1"/>
      <w:r w:rsidDel="00000000" w:rsidR="00000000" w:rsidRPr="00000000">
        <w:rPr>
          <w:rFonts w:ascii="Times New Roman" w:cs="Times New Roman" w:eastAsia="Times New Roman" w:hAnsi="Times New Roman"/>
          <w:rtl w:val="0"/>
        </w:rPr>
        <w:t xml:space="preserve">3.1. Цей Договір набирає чинності з дати підписання, діє впродовж 5 років, якщо жодна зі сторін письмово не менш ніж за один місяць до завершення 5-річного періоду не повідомить іншу сторону про свій намір припинити дію.</w:t>
      </w:r>
    </w:p>
    <w:p w:rsidR="00000000" w:rsidDel="00000000" w:rsidP="00000000" w:rsidRDefault="00000000" w:rsidRPr="00000000" w14:paraId="000000B5">
      <w:pPr>
        <w:widowControl w:val="0"/>
        <w:shd w:fill="ffffff" w:val="clear"/>
        <w:tabs>
          <w:tab w:val="left" w:leader="none" w:pos="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3.2. Договір складено у двох примірниках, які зберігаються у кожної Сторони і мають однакову юридичну силу.</w:t>
      </w:r>
    </w:p>
    <w:p w:rsidR="00000000" w:rsidDel="00000000" w:rsidP="00000000" w:rsidRDefault="00000000" w:rsidRPr="00000000" w14:paraId="000000B6">
      <w:pPr>
        <w:widowControl w:val="0"/>
        <w:shd w:fill="ffffff" w:val="clear"/>
        <w:tabs>
          <w:tab w:val="left" w:leader="none" w:pos="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Зміни та доповнення до цього Договору вносяться за взаємною згодою сторін шляхом укладання додаткового договору.</w:t>
      </w:r>
    </w:p>
    <w:p w:rsidR="00000000" w:rsidDel="00000000" w:rsidP="00000000" w:rsidRDefault="00000000" w:rsidRPr="00000000" w14:paraId="000000B7">
      <w:pPr>
        <w:widowControl w:val="0"/>
        <w:shd w:fill="ffffff" w:val="clear"/>
        <w:tabs>
          <w:tab w:val="left" w:leader="none" w:pos="0"/>
        </w:tabs>
        <w:spacing w:after="0" w:line="240" w:lineRule="auto"/>
        <w:ind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Обробка персональних даних науково-педагогічних працівників здійснюється відповідно до вимог Закону України “Про захист персональних даних”.</w:t>
      </w:r>
    </w:p>
    <w:p w:rsidR="00000000" w:rsidDel="00000000" w:rsidP="00000000" w:rsidRDefault="00000000" w:rsidRPr="00000000" w14:paraId="000000B8">
      <w:pPr>
        <w:widowControl w:val="0"/>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widowControl w:val="0"/>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Юридичні адреси та підписи Сторін</w:t>
      </w:r>
    </w:p>
    <w:p w:rsidR="00000000" w:rsidDel="00000000" w:rsidP="00000000" w:rsidRDefault="00000000" w:rsidRPr="00000000" w14:paraId="000000BB">
      <w:pPr>
        <w:widowControl w:val="0"/>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2"/>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1"/>
        <w:gridCol w:w="4906"/>
        <w:tblGridChange w:id="0">
          <w:tblGrid>
            <w:gridCol w:w="4841"/>
            <w:gridCol w:w="4906"/>
          </w:tblGrid>
        </w:tblGridChange>
      </w:tblGrid>
      <w:tr>
        <w:trPr>
          <w:cantSplit w:val="0"/>
          <w:tblHeader w:val="0"/>
        </w:trPr>
        <w:tc>
          <w:tcPr>
            <w:shd w:fill="auto" w:val="clear"/>
          </w:tcPr>
          <w:p w:rsidR="00000000" w:rsidDel="00000000" w:rsidP="00000000" w:rsidRDefault="00000000" w:rsidRPr="00000000" w14:paraId="000000BC">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Сторона 1</w:t>
            </w:r>
          </w:p>
          <w:p w:rsidR="00000000" w:rsidDel="00000000" w:rsidP="00000000" w:rsidRDefault="00000000" w:rsidRPr="00000000" w14:paraId="000000BD">
            <w:pPr>
              <w:widowControl w:val="0"/>
              <w:tabs>
                <w:tab w:val="left" w:leader="none" w:pos="708"/>
                <w:tab w:val="center" w:leader="none" w:pos="4153"/>
                <w:tab w:val="right" w:leader="none" w:pos="8306"/>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Прикарпатський національний університет імені Василя Стефаника</w:t>
            </w:r>
          </w:p>
          <w:p w:rsidR="00000000" w:rsidDel="00000000" w:rsidP="00000000" w:rsidRDefault="00000000" w:rsidRPr="00000000" w14:paraId="000000BE">
            <w:pPr>
              <w:widowControl w:val="0"/>
              <w:tabs>
                <w:tab w:val="left" w:leader="none" w:pos="708"/>
                <w:tab w:val="center" w:leader="none" w:pos="4153"/>
                <w:tab w:val="right" w:leader="none" w:pos="8306"/>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w:t>
            </w:r>
          </w:p>
          <w:p w:rsidR="00000000" w:rsidDel="00000000" w:rsidP="00000000" w:rsidRDefault="00000000" w:rsidRPr="00000000" w14:paraId="000000BF">
            <w:pPr>
              <w:widowControl w:val="0"/>
              <w:tabs>
                <w:tab w:val="left" w:leader="none" w:pos="708"/>
                <w:tab w:val="center" w:leader="none" w:pos="4153"/>
                <w:tab w:val="right" w:leader="none" w:pos="8306"/>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вул. Шевченка, 57,</w:t>
            </w:r>
          </w:p>
          <w:p w:rsidR="00000000" w:rsidDel="00000000" w:rsidP="00000000" w:rsidRDefault="00000000" w:rsidRPr="00000000" w14:paraId="000000C0">
            <w:pPr>
              <w:widowControl w:val="0"/>
              <w:tabs>
                <w:tab w:val="left" w:leader="none" w:pos="708"/>
                <w:tab w:val="center" w:leader="none" w:pos="4153"/>
                <w:tab w:val="right" w:leader="none" w:pos="8306"/>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Івано-Франківськ, </w:t>
              <w:br w:type="textWrapping"/>
              <w:t xml:space="preserve">Івано-Франківська обл., </w:t>
            </w:r>
          </w:p>
          <w:p w:rsidR="00000000" w:rsidDel="00000000" w:rsidP="00000000" w:rsidRDefault="00000000" w:rsidRPr="00000000" w14:paraId="000000C1">
            <w:pPr>
              <w:widowControl w:val="0"/>
              <w:tabs>
                <w:tab w:val="left" w:leader="none" w:pos="708"/>
                <w:tab w:val="center" w:leader="none" w:pos="4153"/>
                <w:tab w:val="right" w:leader="none" w:pos="8306"/>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поштовий індекс 76018,</w:t>
            </w:r>
          </w:p>
          <w:p w:rsidR="00000000" w:rsidDel="00000000" w:rsidP="00000000" w:rsidRDefault="00000000" w:rsidRPr="00000000" w14:paraId="000000C2">
            <w:pPr>
              <w:widowControl w:val="0"/>
              <w:tabs>
                <w:tab w:val="left" w:leader="none" w:pos="708"/>
                <w:tab w:val="center" w:leader="none" w:pos="4153"/>
                <w:tab w:val="right" w:leader="none" w:pos="8306"/>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(0342) 75-23-51 </w:t>
              <w:br w:type="textWrapping"/>
              <w:t xml:space="preserve">факс (0342) 53-15-74</w:t>
            </w:r>
          </w:p>
          <w:p w:rsidR="00000000" w:rsidDel="00000000" w:rsidP="00000000" w:rsidRDefault="00000000" w:rsidRPr="00000000" w14:paraId="000000C3">
            <w:pPr>
              <w:widowControl w:val="0"/>
              <w:tabs>
                <w:tab w:val="left" w:leader="none" w:pos="708"/>
                <w:tab w:val="center" w:leader="none" w:pos="4153"/>
                <w:tab w:val="right" w:leader="none" w:pos="8306"/>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widowControl w:val="0"/>
              <w:tabs>
                <w:tab w:val="left" w:leader="none" w:pos="708"/>
                <w:tab w:val="center" w:leader="none" w:pos="4153"/>
                <w:tab w:val="right" w:leader="none" w:pos="8306"/>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Ректор __________________Ігор ЦЕПЕНДА</w:t>
            </w:r>
          </w:p>
          <w:p w:rsidR="00000000" w:rsidDel="00000000" w:rsidP="00000000" w:rsidRDefault="00000000" w:rsidRPr="00000000" w14:paraId="000000C5">
            <w:pPr>
              <w:widowControl w:val="0"/>
              <w:tabs>
                <w:tab w:val="left" w:leader="none" w:pos="708"/>
                <w:tab w:val="center" w:leader="none" w:pos="4153"/>
                <w:tab w:val="right" w:leader="none" w:pos="8306"/>
              </w:tabs>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C6">
            <w:pPr>
              <w:widowControl w:val="0"/>
              <w:tabs>
                <w:tab w:val="left" w:leader="none" w:pos="9356"/>
              </w:tabs>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Сторона 2:</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tc>
      </w:tr>
    </w:tbl>
    <w:p w:rsidR="00000000" w:rsidDel="00000000" w:rsidP="00000000" w:rsidRDefault="00000000" w:rsidRPr="00000000" w14:paraId="000000C7">
      <w:pPr>
        <w:widowControl w:val="0"/>
        <w:shd w:fill="ffffff" w:val="clear"/>
        <w:spacing w:after="0" w:line="240" w:lineRule="auto"/>
        <w:ind w:firstLine="5245"/>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8">
      <w:pPr>
        <w:widowControl w:val="0"/>
        <w:shd w:fill="ffffff" w:val="clear"/>
        <w:spacing w:after="0" w:line="240" w:lineRule="auto"/>
        <w:ind w:firstLine="5245"/>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Юридичний відділ ____________</w:t>
      </w:r>
    </w:p>
    <w:p w:rsidR="00000000" w:rsidDel="00000000" w:rsidP="00000000" w:rsidRDefault="00000000" w:rsidRPr="00000000" w14:paraId="000000C9">
      <w:pPr>
        <w:widowControl w:val="0"/>
        <w:shd w:fill="ffffff" w:val="clear"/>
        <w:spacing w:after="0" w:line="240" w:lineRule="auto"/>
        <w:ind w:firstLine="5245"/>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A">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*Договір про підвищення кваліфікації (стажування, наукового стажування) наукових і науково-педагогічних працівників у провідних</w:t>
      </w:r>
      <w:r w:rsidDel="00000000" w:rsidR="00000000" w:rsidRPr="00000000">
        <w:rPr>
          <w:rFonts w:ascii="Times New Roman" w:cs="Times New Roman" w:eastAsia="Times New Roman" w:hAnsi="Times New Roman"/>
          <w:sz w:val="24"/>
          <w:szCs w:val="24"/>
          <w:highlight w:val="white"/>
          <w:rtl w:val="0"/>
        </w:rPr>
        <w:t xml:space="preserve"> закладах</w:t>
      </w:r>
      <w:r w:rsidDel="00000000" w:rsidR="00000000" w:rsidRPr="00000000">
        <w:rPr>
          <w:rFonts w:ascii="Times New Roman" w:cs="Times New Roman" w:eastAsia="Times New Roman" w:hAnsi="Times New Roman"/>
          <w:sz w:val="24"/>
          <w:szCs w:val="24"/>
          <w:highlight w:val="white"/>
          <w:rtl w:val="0"/>
        </w:rPr>
        <w:t xml:space="preserve"> освіти, наукових установах за кордоном укладається двома мовами у двох примірниках – українською і англійською та/або мовою тієї країни, де знаходиться</w:t>
      </w:r>
      <w:r w:rsidDel="00000000" w:rsidR="00000000" w:rsidRPr="00000000">
        <w:rPr>
          <w:rFonts w:ascii="Times New Roman" w:cs="Times New Roman" w:eastAsia="Times New Roman" w:hAnsi="Times New Roman"/>
          <w:sz w:val="24"/>
          <w:szCs w:val="24"/>
          <w:highlight w:val="white"/>
          <w:rtl w:val="0"/>
        </w:rPr>
        <w:t xml:space="preserve"> заклад вищої освіти </w:t>
      </w:r>
      <w:r w:rsidDel="00000000" w:rsidR="00000000" w:rsidRPr="00000000">
        <w:rPr>
          <w:rFonts w:ascii="Times New Roman" w:cs="Times New Roman" w:eastAsia="Times New Roman" w:hAnsi="Times New Roman"/>
          <w:sz w:val="24"/>
          <w:szCs w:val="24"/>
          <w:highlight w:val="white"/>
          <w:rtl w:val="0"/>
        </w:rPr>
        <w:t xml:space="preserve">чи наукова установа.</w:t>
      </w:r>
      <w:r w:rsidDel="00000000" w:rsidR="00000000" w:rsidRPr="00000000">
        <w:rPr>
          <w:rtl w:val="0"/>
        </w:rPr>
      </w:r>
    </w:p>
    <w:p w:rsidR="00000000" w:rsidDel="00000000" w:rsidP="00000000" w:rsidRDefault="00000000" w:rsidRPr="00000000" w14:paraId="000000CB">
      <w:pPr>
        <w:widowControl w:val="0"/>
        <w:spacing w:after="0" w:line="240" w:lineRule="auto"/>
        <w:jc w:val="both"/>
        <w:rPr>
          <w:rFonts w:ascii="Times New Roman" w:cs="Times New Roman" w:eastAsia="Times New Roman" w:hAnsi="Times New Roman"/>
          <w:sz w:val="20"/>
          <w:szCs w:val="20"/>
        </w:rPr>
        <w:sectPr>
          <w:type w:val="nextPage"/>
          <w:pgSz w:h="16838" w:w="11906" w:orient="portrait"/>
          <w:pgMar w:bottom="549.9212598425197" w:top="708.6614173228347" w:left="1700.7874015748032" w:right="718.937007874016" w:header="708" w:footer="708"/>
        </w:sectPr>
      </w:pPr>
      <w:r w:rsidDel="00000000" w:rsidR="00000000" w:rsidRPr="00000000">
        <w:rPr>
          <w:rtl w:val="0"/>
        </w:rPr>
      </w:r>
    </w:p>
    <w:p w:rsidR="00000000" w:rsidDel="00000000" w:rsidP="00000000" w:rsidRDefault="00000000" w:rsidRPr="00000000" w14:paraId="000000CC">
      <w:pPr>
        <w:widowControl w:val="0"/>
        <w:shd w:fill="ffffff" w:val="clear"/>
        <w:tabs>
          <w:tab w:val="left" w:leader="none" w:pos="1080"/>
        </w:tabs>
        <w:spacing w:after="0"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Додаток 2</w:t>
      </w:r>
    </w:p>
    <w:p w:rsidR="00000000" w:rsidDel="00000000" w:rsidP="00000000" w:rsidRDefault="00000000" w:rsidRPr="00000000" w14:paraId="000000CD">
      <w:pPr>
        <w:widowControl w:val="0"/>
        <w:spacing w:after="0" w:line="240" w:lineRule="auto"/>
        <w:ind w:left="4678"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widowControl w:val="0"/>
        <w:spacing w:after="0" w:line="240" w:lineRule="auto"/>
        <w:ind w:left="467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Ректору Прикарпатського</w:t>
      </w:r>
    </w:p>
    <w:p w:rsidR="00000000" w:rsidDel="00000000" w:rsidP="00000000" w:rsidRDefault="00000000" w:rsidRPr="00000000" w14:paraId="000000CF">
      <w:pPr>
        <w:widowControl w:val="0"/>
        <w:spacing w:after="0" w:line="240" w:lineRule="auto"/>
        <w:ind w:left="467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національного університету імені Василя Стефаника</w:t>
      </w:r>
    </w:p>
    <w:p w:rsidR="00000000" w:rsidDel="00000000" w:rsidP="00000000" w:rsidRDefault="00000000" w:rsidRPr="00000000" w14:paraId="000000D0">
      <w:pPr>
        <w:widowControl w:val="0"/>
        <w:spacing w:after="0" w:line="240" w:lineRule="auto"/>
        <w:ind w:left="467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Ігорю ЦЕПЕНДІ</w:t>
      </w:r>
    </w:p>
    <w:p w:rsidR="00000000" w:rsidDel="00000000" w:rsidP="00000000" w:rsidRDefault="00000000" w:rsidRPr="00000000" w14:paraId="000000D1">
      <w:pPr>
        <w:widowControl w:val="0"/>
        <w:spacing w:after="0" w:line="240" w:lineRule="auto"/>
        <w:ind w:left="4678" w:firstLine="0"/>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_________________________________</w:t>
      </w:r>
      <w:r w:rsidDel="00000000" w:rsidR="00000000" w:rsidRPr="00000000">
        <w:rPr>
          <w:rtl w:val="0"/>
        </w:rPr>
      </w:r>
    </w:p>
    <w:p w:rsidR="00000000" w:rsidDel="00000000" w:rsidP="00000000" w:rsidRDefault="00000000" w:rsidRPr="00000000" w14:paraId="000000D2">
      <w:pPr>
        <w:widowControl w:val="0"/>
        <w:spacing w:after="0" w:line="240" w:lineRule="auto"/>
        <w:ind w:left="4678" w:firstLine="0"/>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(прізвище, ім’я, по батькові, посада викладача)</w:t>
      </w:r>
    </w:p>
    <w:p w:rsidR="00000000" w:rsidDel="00000000" w:rsidP="00000000" w:rsidRDefault="00000000" w:rsidRPr="00000000" w14:paraId="000000D3">
      <w:pPr>
        <w:widowControl w:val="0"/>
        <w:spacing w:after="0" w:line="240" w:lineRule="auto"/>
        <w:ind w:left="4678"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8"/>
          <w:szCs w:val="28"/>
          <w:vertAlign w:val="superscript"/>
          <w:rtl w:val="0"/>
        </w:rPr>
        <w:t xml:space="preserve">___________________________________________________</w:t>
      </w:r>
      <w:r w:rsidDel="00000000" w:rsidR="00000000" w:rsidRPr="00000000">
        <w:rPr>
          <w:rtl w:val="0"/>
        </w:rPr>
      </w:r>
    </w:p>
    <w:p w:rsidR="00000000" w:rsidDel="00000000" w:rsidP="00000000" w:rsidRDefault="00000000" w:rsidRPr="00000000" w14:paraId="000000D4">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widowControl w:val="0"/>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8"/>
          <w:szCs w:val="28"/>
          <w:rtl w:val="0"/>
        </w:rPr>
        <w:t xml:space="preserve">З А Я В А*</w:t>
      </w:r>
      <w:r w:rsidDel="00000000" w:rsidR="00000000" w:rsidRPr="00000000">
        <w:rPr>
          <w:rtl w:val="0"/>
        </w:rPr>
      </w:r>
    </w:p>
    <w:p w:rsidR="00000000" w:rsidDel="00000000" w:rsidP="00000000" w:rsidRDefault="00000000" w:rsidRPr="00000000" w14:paraId="000000D6">
      <w:pPr>
        <w:widowControl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Прошу направити мене відповідно до плану-графіка на підвищення кваліфікації (стажування, наукове стажування)  в</w:t>
      </w:r>
    </w:p>
    <w:p w:rsidR="00000000" w:rsidDel="00000000" w:rsidP="00000000" w:rsidRDefault="00000000" w:rsidRPr="00000000" w14:paraId="000000D8">
      <w:pPr>
        <w:spacing w:after="0" w:line="240" w:lineRule="auto"/>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 </w:t>
      </w:r>
      <w:r w:rsidDel="00000000" w:rsidR="00000000" w:rsidRPr="00000000">
        <w:rPr>
          <w:rFonts w:ascii="Times New Roman" w:cs="Times New Roman" w:eastAsia="Times New Roman" w:hAnsi="Times New Roman"/>
          <w:sz w:val="28"/>
          <w:szCs w:val="28"/>
          <w:vertAlign w:val="superscript"/>
          <w:rtl w:val="0"/>
        </w:rPr>
        <w:t xml:space="preserve">(найменування закладу вищої освіти, наукової, навчально-наукової, іншої установи, підприємства, організації)</w:t>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Керівником підвищення кваліфікації прошу призначити __________________ __________________________________________________________________</w:t>
      </w:r>
      <w:r w:rsidDel="00000000" w:rsidR="00000000" w:rsidRPr="00000000">
        <w:rPr>
          <w:rtl w:val="0"/>
        </w:rPr>
      </w:r>
    </w:p>
    <w:p w:rsidR="00000000" w:rsidDel="00000000" w:rsidP="00000000" w:rsidRDefault="00000000" w:rsidRPr="00000000" w14:paraId="000000DA">
      <w:pPr>
        <w:spacing w:after="0" w:line="240" w:lineRule="auto"/>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(ПІБ, посада керівника)</w:t>
      </w:r>
    </w:p>
    <w:p w:rsidR="00000000" w:rsidDel="00000000" w:rsidP="00000000" w:rsidRDefault="00000000" w:rsidRPr="00000000" w14:paraId="000000DB">
      <w:pPr>
        <w:spacing w:after="0" w:line="240" w:lineRule="auto"/>
        <w:jc w:val="both"/>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з «___» _________20__року по «__» _________20__ року.</w:t>
      </w:r>
      <w:r w:rsidDel="00000000" w:rsidR="00000000" w:rsidRPr="00000000">
        <w:rPr>
          <w:rtl w:val="0"/>
        </w:rPr>
      </w:r>
    </w:p>
    <w:p w:rsidR="00000000" w:rsidDel="00000000" w:rsidP="00000000" w:rsidRDefault="00000000" w:rsidRPr="00000000" w14:paraId="000000DC">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widowControl w:val="0"/>
        <w:spacing w:after="0" w:line="240" w:lineRule="auto"/>
        <w:jc w:val="both"/>
        <w:rPr>
          <w:rFonts w:ascii="Times New Roman" w:cs="Times New Roman" w:eastAsia="Times New Roman" w:hAnsi="Times New Roman"/>
          <w:sz w:val="28"/>
          <w:szCs w:val="28"/>
        </w:rPr>
      </w:pPr>
      <w:bookmarkStart w:colFirst="0" w:colLast="0" w:name="_heading=h.gjdgxs" w:id="1"/>
      <w:bookmarkEnd w:id="1"/>
      <w:r w:rsidDel="00000000" w:rsidR="00000000" w:rsidRPr="00000000">
        <w:rPr>
          <w:rFonts w:ascii="Times New Roman" w:cs="Times New Roman" w:eastAsia="Times New Roman" w:hAnsi="Times New Roman"/>
          <w:sz w:val="28"/>
          <w:szCs w:val="28"/>
          <w:rtl w:val="0"/>
        </w:rPr>
        <w:t xml:space="preserve">Дата</w:t>
        <w:tab/>
        <w:tab/>
        <w:tab/>
        <w:tab/>
        <w:tab/>
        <w:tab/>
        <w:tab/>
        <w:tab/>
        <w:tab/>
        <w:tab/>
        <w:t xml:space="preserve">Підпис стажиста</w:t>
      </w:r>
    </w:p>
    <w:p w:rsidR="00000000" w:rsidDel="00000000" w:rsidP="00000000" w:rsidRDefault="00000000" w:rsidRPr="00000000" w14:paraId="000000E0">
      <w:pPr>
        <w:widowControl w:val="0"/>
        <w:spacing w:after="0" w:line="240" w:lineRule="auto"/>
        <w:jc w:val="both"/>
        <w:rPr>
          <w:rFonts w:ascii="Times New Roman" w:cs="Times New Roman" w:eastAsia="Times New Roman" w:hAnsi="Times New Roman"/>
          <w:sz w:val="28"/>
          <w:szCs w:val="28"/>
        </w:rPr>
        <w:sectPr>
          <w:type w:val="nextPage"/>
          <w:pgSz w:h="16838" w:w="11906" w:orient="portrait"/>
          <w:pgMar w:bottom="549.9212598425197" w:top="708.6614173228347" w:left="1700.7874015748032" w:right="718.937007874016" w:header="708" w:footer="708"/>
        </w:sectPr>
      </w:pPr>
      <w:bookmarkStart w:colFirst="0" w:colLast="0" w:name="_heading=h.7t9hng2baglv" w:id="2"/>
      <w:bookmarkEnd w:id="2"/>
      <w:r w:rsidDel="00000000" w:rsidR="00000000" w:rsidRPr="00000000">
        <w:rPr>
          <w:rtl w:val="0"/>
        </w:rPr>
      </w:r>
    </w:p>
    <w:p w:rsidR="00000000" w:rsidDel="00000000" w:rsidP="00000000" w:rsidRDefault="00000000" w:rsidRPr="00000000" w14:paraId="000000E1">
      <w:pPr>
        <w:widowControl w:val="0"/>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Додаток 3</w:t>
      </w:r>
      <w:r w:rsidDel="00000000" w:rsidR="00000000" w:rsidRPr="00000000">
        <w:rPr>
          <w:rtl w:val="0"/>
        </w:rPr>
      </w:r>
    </w:p>
    <w:p w:rsidR="00000000" w:rsidDel="00000000" w:rsidP="00000000" w:rsidRDefault="00000000" w:rsidRPr="00000000" w14:paraId="000000E2">
      <w:pPr>
        <w:widowControl w:val="0"/>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widowControl w:val="0"/>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Прикарпатський національний університет імені Василя Стефаника</w:t>
      </w:r>
    </w:p>
    <w:p w:rsidR="00000000" w:rsidDel="00000000" w:rsidP="00000000" w:rsidRDefault="00000000" w:rsidRPr="00000000" w14:paraId="000000E5">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Витяг з протоколу</w:t>
      </w:r>
    </w:p>
    <w:p w:rsidR="00000000" w:rsidDel="00000000" w:rsidP="00000000" w:rsidRDefault="00000000" w:rsidRPr="00000000" w14:paraId="000000E7">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засідання кафедри _______________________________________</w:t>
      </w:r>
    </w:p>
    <w:p w:rsidR="00000000" w:rsidDel="00000000" w:rsidP="00000000" w:rsidRDefault="00000000" w:rsidRPr="00000000" w14:paraId="000000E8">
      <w:pPr>
        <w:widowControl w:val="0"/>
        <w:pBdr>
          <w:top w:color="000000" w:space="0" w:sz="0" w:val="none"/>
          <w:left w:color="000000" w:space="0" w:sz="0" w:val="none"/>
          <w:bottom w:color="000000" w:space="1" w:sz="12" w:val="single"/>
          <w:right w:color="000000" w:space="0" w:sz="0" w:val="none"/>
        </w:pBdr>
        <w:spacing w:after="0" w:line="240" w:lineRule="auto"/>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 (назва кафедри)</w:t>
      </w:r>
    </w:p>
    <w:p w:rsidR="00000000" w:rsidDel="00000000" w:rsidP="00000000" w:rsidRDefault="00000000" w:rsidRPr="00000000" w14:paraId="000000E9">
      <w:pPr>
        <w:widowControl w:val="0"/>
        <w:pBdr>
          <w:top w:color="000000" w:space="0" w:sz="0" w:val="none"/>
          <w:left w:color="000000" w:space="0" w:sz="0" w:val="none"/>
          <w:bottom w:color="000000" w:space="1" w:sz="12" w:val="single"/>
          <w:right w:color="000000" w:space="0" w:sz="0" w:val="none"/>
        </w:pBdr>
        <w:spacing w:after="0" w:line="240" w:lineRule="auto"/>
        <w:jc w:val="center"/>
        <w:rPr>
          <w:rFonts w:ascii="Times New Roman" w:cs="Times New Roman" w:eastAsia="Times New Roman" w:hAnsi="Times New Roman"/>
          <w:sz w:val="28"/>
          <w:szCs w:val="28"/>
          <w:vertAlign w:val="superscript"/>
        </w:rPr>
      </w:pPr>
      <w:r w:rsidDel="00000000" w:rsidR="00000000" w:rsidRPr="00000000">
        <w:rPr>
          <w:rtl w:val="0"/>
        </w:rPr>
      </w:r>
    </w:p>
    <w:p w:rsidR="00000000" w:rsidDel="00000000" w:rsidP="00000000" w:rsidRDefault="00000000" w:rsidRPr="00000000" w14:paraId="000000EA">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(назва факультету, інституту)</w:t>
      </w:r>
      <w:r w:rsidDel="00000000" w:rsidR="00000000" w:rsidRPr="00000000">
        <w:rPr>
          <w:rtl w:val="0"/>
        </w:rPr>
      </w:r>
    </w:p>
    <w:p w:rsidR="00000000" w:rsidDel="00000000" w:rsidP="00000000" w:rsidRDefault="00000000" w:rsidRPr="00000000" w14:paraId="000000EB">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___ від «__»______________ 20__ р.</w:t>
      </w:r>
    </w:p>
    <w:p w:rsidR="00000000" w:rsidDel="00000000" w:rsidP="00000000" w:rsidRDefault="00000000" w:rsidRPr="00000000" w14:paraId="000000EC">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СЛУХАЛИ: </w:t>
      </w:r>
    </w:p>
    <w:p w:rsidR="00000000" w:rsidDel="00000000" w:rsidP="00000000" w:rsidRDefault="00000000" w:rsidRPr="00000000" w14:paraId="000000EF">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направлення на планове підвищення кваліфікації (стажування, наукове стажування) _______________________________________________________</w:t>
      </w:r>
    </w:p>
    <w:p w:rsidR="00000000" w:rsidDel="00000000" w:rsidP="00000000" w:rsidRDefault="00000000" w:rsidRPr="00000000" w14:paraId="000000F0">
      <w:pPr>
        <w:widowControl w:val="0"/>
        <w:spacing w:after="0" w:line="240" w:lineRule="auto"/>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(прізвище, ім’я по батькові НПП, </w:t>
      </w:r>
    </w:p>
    <w:p w:rsidR="00000000" w:rsidDel="00000000" w:rsidP="00000000" w:rsidRDefault="00000000" w:rsidRPr="00000000" w14:paraId="000000F1">
      <w:pPr>
        <w:widowControl w:val="0"/>
        <w:spacing w:after="0" w:line="240" w:lineRule="auto"/>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______________________________________________________________________________________________________________</w:t>
      </w:r>
    </w:p>
    <w:p w:rsidR="00000000" w:rsidDel="00000000" w:rsidP="00000000" w:rsidRDefault="00000000" w:rsidRPr="00000000" w14:paraId="000000F2">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науковий ступінь, вчене звання)</w:t>
      </w:r>
      <w:r w:rsidDel="00000000" w:rsidR="00000000" w:rsidRPr="00000000">
        <w:rPr>
          <w:rtl w:val="0"/>
        </w:rPr>
      </w:r>
    </w:p>
    <w:p w:rsidR="00000000" w:rsidDel="00000000" w:rsidP="00000000" w:rsidRDefault="00000000" w:rsidRPr="00000000" w14:paraId="000000F3">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УХВАЛИЛИ: </w:t>
      </w:r>
    </w:p>
    <w:p w:rsidR="00000000" w:rsidDel="00000000" w:rsidP="00000000" w:rsidRDefault="00000000" w:rsidRPr="00000000" w14:paraId="000000F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направити _________________________________________________________</w:t>
      </w:r>
    </w:p>
    <w:p w:rsidR="00000000" w:rsidDel="00000000" w:rsidP="00000000" w:rsidRDefault="00000000" w:rsidRPr="00000000" w14:paraId="000000F5">
      <w:pPr>
        <w:spacing w:after="0" w:line="240" w:lineRule="auto"/>
        <w:ind w:left="720" w:firstLine="0"/>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(прізвище, ім’я по батькові НПП)</w:t>
      </w:r>
    </w:p>
    <w:p w:rsidR="00000000" w:rsidDel="00000000" w:rsidP="00000000" w:rsidRDefault="00000000" w:rsidRPr="00000000" w14:paraId="000000F6">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w:t>
      </w:r>
    </w:p>
    <w:p w:rsidR="00000000" w:rsidDel="00000000" w:rsidP="00000000" w:rsidRDefault="00000000" w:rsidRPr="00000000" w14:paraId="000000F7">
      <w:pPr>
        <w:spacing w:after="0" w:line="240" w:lineRule="auto"/>
        <w:ind w:left="720" w:firstLine="0"/>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(назва кафедри (відділу), ЗВО (установи), куди направляється НПП)</w:t>
      </w:r>
    </w:p>
    <w:p w:rsidR="00000000" w:rsidDel="00000000" w:rsidP="00000000" w:rsidRDefault="00000000" w:rsidRPr="00000000" w14:paraId="000000F8">
      <w:pPr>
        <w:spacing w:after="0"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проходження підвищення кваліфікації (стажування, наукового стажування) з (без) відривом від освітнього процесу відповідно до плану-графіка строком на __ тижнів у період з «__» ________ по «___» _______ 20__ року.</w:t>
      </w:r>
    </w:p>
    <w:p w:rsidR="00000000" w:rsidDel="00000000" w:rsidP="00000000" w:rsidRDefault="00000000" w:rsidRPr="00000000" w14:paraId="000000FA">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підвищення кваліфікації (стажування, наукового стажування):</w:t>
      </w:r>
    </w:p>
    <w:p w:rsidR="00000000" w:rsidDel="00000000" w:rsidP="00000000" w:rsidRDefault="00000000" w:rsidRPr="00000000" w14:paraId="000000FC">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 підвищення кваліфікації (стажування, наукового стажування):</w:t>
      </w:r>
    </w:p>
    <w:p w:rsidR="00000000" w:rsidDel="00000000" w:rsidP="00000000" w:rsidRDefault="00000000" w:rsidRPr="00000000" w14:paraId="000000FD">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E">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widowControl w:val="0"/>
        <w:tabs>
          <w:tab w:val="left" w:leader="none" w:pos="4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w:t>
        <w:tab/>
        <w:tab/>
        <w:t xml:space="preserve">________________       _______________</w:t>
      </w:r>
    </w:p>
    <w:p w:rsidR="00000000" w:rsidDel="00000000" w:rsidP="00000000" w:rsidRDefault="00000000" w:rsidRPr="00000000" w14:paraId="00000100">
      <w:pPr>
        <w:widowControl w:val="0"/>
        <w:tabs>
          <w:tab w:val="left" w:leader="none" w:pos="48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ab/>
        <w:t xml:space="preserve">            </w:t>
      </w:r>
      <w:r w:rsidDel="00000000" w:rsidR="00000000" w:rsidRPr="00000000">
        <w:rPr>
          <w:rFonts w:ascii="Times New Roman" w:cs="Times New Roman" w:eastAsia="Times New Roman" w:hAnsi="Times New Roman"/>
          <w:sz w:val="28"/>
          <w:szCs w:val="28"/>
          <w:vertAlign w:val="superscript"/>
          <w:rtl w:val="0"/>
        </w:rPr>
        <w:t xml:space="preserve">(підпис)                                     (ініціали, прізвище)</w:t>
      </w:r>
      <w:r w:rsidDel="00000000" w:rsidR="00000000" w:rsidRPr="00000000">
        <w:rPr>
          <w:rtl w:val="0"/>
        </w:rPr>
      </w:r>
    </w:p>
    <w:p w:rsidR="00000000" w:rsidDel="00000000" w:rsidP="00000000" w:rsidRDefault="00000000" w:rsidRPr="00000000" w14:paraId="00000101">
      <w:pPr>
        <w:widowControl w:val="0"/>
        <w:tabs>
          <w:tab w:val="left" w:leader="none" w:pos="480"/>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widowControl w:val="0"/>
        <w:tabs>
          <w:tab w:val="left" w:leader="none" w:pos="480"/>
        </w:tabs>
        <w:spacing w:after="0" w:line="240" w:lineRule="auto"/>
        <w:rPr>
          <w:rFonts w:ascii="Times New Roman" w:cs="Times New Roman" w:eastAsia="Times New Roman" w:hAnsi="Times New Roman"/>
          <w:sz w:val="28"/>
          <w:szCs w:val="28"/>
        </w:rPr>
      </w:pPr>
      <w:bookmarkStart w:colFirst="0" w:colLast="0" w:name="_heading=h.gjdgxs" w:id="1"/>
      <w:bookmarkEnd w:id="1"/>
      <w:r w:rsidDel="00000000" w:rsidR="00000000" w:rsidRPr="00000000">
        <w:rPr>
          <w:rFonts w:ascii="Times New Roman" w:cs="Times New Roman" w:eastAsia="Times New Roman" w:hAnsi="Times New Roman"/>
          <w:sz w:val="28"/>
          <w:szCs w:val="28"/>
          <w:rtl w:val="0"/>
        </w:rPr>
        <w:t xml:space="preserve">Секретар </w:t>
        <w:tab/>
        <w:tab/>
        <w:tab/>
        <w:tab/>
        <w:t xml:space="preserve">________________       _______________</w:t>
      </w:r>
    </w:p>
    <w:p w:rsidR="00000000" w:rsidDel="00000000" w:rsidP="00000000" w:rsidRDefault="00000000" w:rsidRPr="00000000" w14:paraId="00000103">
      <w:pPr>
        <w:widowControl w:val="0"/>
        <w:tabs>
          <w:tab w:val="left" w:leader="none" w:pos="480"/>
        </w:tabs>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8"/>
          <w:szCs w:val="28"/>
          <w:rtl w:val="0"/>
        </w:rPr>
        <w:tab/>
        <w:tab/>
        <w:tab/>
        <w:tab/>
        <w:tab/>
        <w:tab/>
        <w:t xml:space="preserve">            </w:t>
      </w:r>
      <w:r w:rsidDel="00000000" w:rsidR="00000000" w:rsidRPr="00000000">
        <w:rPr>
          <w:rFonts w:ascii="Times New Roman" w:cs="Times New Roman" w:eastAsia="Times New Roman" w:hAnsi="Times New Roman"/>
          <w:sz w:val="28"/>
          <w:szCs w:val="28"/>
          <w:vertAlign w:val="superscript"/>
          <w:rtl w:val="0"/>
        </w:rPr>
        <w:t xml:space="preserve">(підпис)                                     (ініціали, прізвище)</w:t>
      </w:r>
      <w:r w:rsidDel="00000000" w:rsidR="00000000" w:rsidRPr="00000000">
        <w:rPr>
          <w:rtl w:val="0"/>
        </w:rPr>
      </w:r>
    </w:p>
    <w:p w:rsidR="00000000" w:rsidDel="00000000" w:rsidP="00000000" w:rsidRDefault="00000000" w:rsidRPr="00000000" w14:paraId="00000104">
      <w:pPr>
        <w:widowControl w:val="0"/>
        <w:shd w:fill="ffffff" w:val="clea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Додаток 4</w:t>
      </w:r>
      <w:r w:rsidDel="00000000" w:rsidR="00000000" w:rsidRPr="00000000">
        <w:rPr>
          <w:rtl w:val="0"/>
        </w:rPr>
      </w:r>
    </w:p>
    <w:p w:rsidR="00000000" w:rsidDel="00000000" w:rsidP="00000000" w:rsidRDefault="00000000" w:rsidRPr="00000000" w14:paraId="00000105">
      <w:pPr>
        <w:widowControl w:val="0"/>
        <w:shd w:fill="ffffff" w:val="clea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90650" cy="669068"/>
            <wp:effectExtent b="0" l="0" r="0" t="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90650" cy="669068"/>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widowControl w:val="0"/>
        <w:shd w:fill="ffffff" w:val="clear"/>
        <w:spacing w:after="0"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7">
      <w:pPr>
        <w:widowControl w:val="0"/>
        <w:shd w:fill="ffffff" w:val="clear"/>
        <w:spacing w:after="0" w:line="240" w:lineRule="auto"/>
        <w:jc w:val="center"/>
        <w:rPr>
          <w:rFonts w:ascii="Times New Roman" w:cs="Times New Roman" w:eastAsia="Times New Roman" w:hAnsi="Times New Roman"/>
          <w:color w:val="000080"/>
          <w:sz w:val="26"/>
          <w:szCs w:val="26"/>
        </w:rPr>
      </w:pPr>
      <w:r w:rsidDel="00000000" w:rsidR="00000000" w:rsidRPr="00000000">
        <w:rPr>
          <w:rFonts w:ascii="Times New Roman" w:cs="Times New Roman" w:eastAsia="Times New Roman" w:hAnsi="Times New Roman"/>
          <w:color w:val="000080"/>
          <w:sz w:val="26"/>
          <w:szCs w:val="26"/>
          <w:rtl w:val="0"/>
        </w:rPr>
        <w:t xml:space="preserve">Міністерство освіти і науки України</w:t>
      </w:r>
    </w:p>
    <w:p w:rsidR="00000000" w:rsidDel="00000000" w:rsidP="00000000" w:rsidRDefault="00000000" w:rsidRPr="00000000" w14:paraId="00000108">
      <w:pPr>
        <w:widowControl w:val="0"/>
        <w:shd w:fill="ffffff" w:val="clear"/>
        <w:spacing w:after="0" w:before="45" w:line="240" w:lineRule="auto"/>
        <w:jc w:val="center"/>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b w:val="1"/>
          <w:color w:val="000080"/>
          <w:sz w:val="28"/>
          <w:szCs w:val="28"/>
          <w:rtl w:val="0"/>
        </w:rPr>
        <w:t xml:space="preserve">Прикарпатський національний університет імені Василя Стефаника</w:t>
      </w:r>
      <w:r w:rsidDel="00000000" w:rsidR="00000000" w:rsidRPr="00000000">
        <w:rPr>
          <w:rtl w:val="0"/>
        </w:rPr>
      </w:r>
    </w:p>
    <w:p w:rsidR="00000000" w:rsidDel="00000000" w:rsidP="00000000" w:rsidRDefault="00000000" w:rsidRPr="00000000" w14:paraId="00000109">
      <w:pPr>
        <w:widowControl w:val="0"/>
        <w:shd w:fill="ffffff" w:val="clear"/>
        <w:spacing w:after="0" w:before="45"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000750" cy="38253"/>
                <wp:effectExtent b="0" l="0" r="0" t="0"/>
                <wp:wrapNone/>
                <wp:docPr id="3" name=""/>
                <a:graphic>
                  <a:graphicData uri="http://schemas.microsoft.com/office/word/2010/wordprocessingShape">
                    <wps:wsp>
                      <wps:cNvCnPr/>
                      <wps:spPr>
                        <a:xfrm>
                          <a:off x="2389500" y="3779550"/>
                          <a:ext cx="5913000" cy="900"/>
                        </a:xfrm>
                        <a:prstGeom prst="straightConnector1">
                          <a:avLst/>
                        </a:prstGeom>
                        <a:noFill/>
                        <a:ln cap="flat" cmpd="sng" w="9525">
                          <a:solidFill>
                            <a:srgbClr val="00008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000750" cy="38253"/>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000750" cy="382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000750" cy="38130"/>
                <wp:effectExtent b="0" l="0" r="0" t="0"/>
                <wp:wrapNone/>
                <wp:docPr id="4" name=""/>
                <a:graphic>
                  <a:graphicData uri="http://schemas.microsoft.com/office/word/2010/wordprocessingShape">
                    <wps:wsp>
                      <wps:cNvCnPr/>
                      <wps:spPr>
                        <a:xfrm>
                          <a:off x="2371350" y="3779550"/>
                          <a:ext cx="5949300" cy="900"/>
                        </a:xfrm>
                        <a:prstGeom prst="straightConnector1">
                          <a:avLst/>
                        </a:prstGeom>
                        <a:noFill/>
                        <a:ln cap="flat" cmpd="sng" w="9525">
                          <a:solidFill>
                            <a:srgbClr val="FFD96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000750" cy="38130"/>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000750" cy="38130"/>
                        </a:xfrm>
                        <a:prstGeom prst="rect"/>
                        <a:ln/>
                      </pic:spPr>
                    </pic:pic>
                  </a:graphicData>
                </a:graphic>
              </wp:anchor>
            </w:drawing>
          </mc:Fallback>
        </mc:AlternateContent>
      </w:r>
    </w:p>
    <w:p w:rsidR="00000000" w:rsidDel="00000000" w:rsidP="00000000" w:rsidRDefault="00000000" w:rsidRPr="00000000" w14:paraId="0000010A">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вул. Шевченка, 57, м. Івано-Франківськ, 76018, тел. (0342) 75-23-51, факс (0342) 53-15-74</w:t>
      </w:r>
    </w:p>
    <w:p w:rsidR="00000000" w:rsidDel="00000000" w:rsidP="00000000" w:rsidRDefault="00000000" w:rsidRPr="00000000" w14:paraId="0000010B">
      <w:pPr>
        <w:widowControl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імейл office@pnu.edu.ua,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сайт https://pnu.edu.ua, код ЄДРПОУ 02125266</w:t>
      </w:r>
    </w:p>
    <w:p w:rsidR="00000000" w:rsidDel="00000000" w:rsidP="00000000" w:rsidRDefault="00000000" w:rsidRPr="00000000" w14:paraId="0000010C">
      <w:pPr>
        <w:widowControl w:val="0"/>
        <w:tabs>
          <w:tab w:val="left" w:leader="none" w:pos="270"/>
          <w:tab w:val="left" w:leader="none" w:pos="2625"/>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0"/>
        <w:spacing w:after="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 __________________</w:t>
        <w:tab/>
        <w:t xml:space="preserve">          На № _________________ від ____________</w:t>
      </w:r>
    </w:p>
    <w:p w:rsidR="00000000" w:rsidDel="00000000" w:rsidP="00000000" w:rsidRDefault="00000000" w:rsidRPr="00000000" w14:paraId="0000010E">
      <w:pPr>
        <w:spacing w:after="0" w:line="276" w:lineRule="auto"/>
        <w:rPr>
          <w:rFonts w:ascii="Times New Roman" w:cs="Times New Roman" w:eastAsia="Times New Roman" w:hAnsi="Times New Roman"/>
          <w:sz w:val="28"/>
          <w:szCs w:val="28"/>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0F">
      <w:pPr>
        <w:widowControl w:val="0"/>
        <w:shd w:fill="ffffff" w:val="clear"/>
        <w:tabs>
          <w:tab w:val="left" w:leader="none" w:pos="8840"/>
        </w:tabs>
        <w:spacing w:after="0" w:line="240" w:lineRule="auto"/>
        <w:ind w:left="5102.362204724409"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Ректору _____________________</w:t>
      </w:r>
    </w:p>
    <w:p w:rsidR="00000000" w:rsidDel="00000000" w:rsidP="00000000" w:rsidRDefault="00000000" w:rsidRPr="00000000" w14:paraId="00000110">
      <w:pPr>
        <w:widowControl w:val="0"/>
        <w:shd w:fill="ffffff" w:val="clear"/>
        <w:tabs>
          <w:tab w:val="left" w:leader="none" w:pos="8840"/>
        </w:tabs>
        <w:spacing w:after="0" w:line="240" w:lineRule="auto"/>
        <w:ind w:left="5102.362204724409" w:firstLine="0"/>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                        (назва закладу-виконавця)</w:t>
      </w:r>
    </w:p>
    <w:p w:rsidR="00000000" w:rsidDel="00000000" w:rsidP="00000000" w:rsidRDefault="00000000" w:rsidRPr="00000000" w14:paraId="00000111">
      <w:pPr>
        <w:widowControl w:val="0"/>
        <w:shd w:fill="ffffff" w:val="clear"/>
        <w:tabs>
          <w:tab w:val="left" w:leader="none" w:pos="8840"/>
        </w:tabs>
        <w:spacing w:after="0" w:line="240" w:lineRule="auto"/>
        <w:ind w:left="5102.362204724409"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w:t>
      </w:r>
    </w:p>
    <w:p w:rsidR="00000000" w:rsidDel="00000000" w:rsidP="00000000" w:rsidRDefault="00000000" w:rsidRPr="00000000" w14:paraId="00000112">
      <w:pPr>
        <w:widowControl w:val="0"/>
        <w:shd w:fill="ffffff" w:val="clear"/>
        <w:tabs>
          <w:tab w:val="left" w:leader="none" w:pos="8840"/>
        </w:tabs>
        <w:spacing w:after="0" w:line="240" w:lineRule="auto"/>
        <w:ind w:left="5102.3622047244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w:t>
      </w:r>
    </w:p>
    <w:p w:rsidR="00000000" w:rsidDel="00000000" w:rsidP="00000000" w:rsidRDefault="00000000" w:rsidRPr="00000000" w14:paraId="00000113">
      <w:pPr>
        <w:widowControl w:val="0"/>
        <w:shd w:fill="ffffff" w:val="clear"/>
        <w:tabs>
          <w:tab w:val="left" w:leader="none" w:pos="8840"/>
        </w:tabs>
        <w:spacing w:after="0" w:line="240" w:lineRule="auto"/>
        <w:ind w:left="48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направлення на підвищення кваліфікації </w:t>
      </w:r>
    </w:p>
    <w:p w:rsidR="00000000" w:rsidDel="00000000" w:rsidP="00000000" w:rsidRDefault="00000000" w:rsidRPr="00000000" w14:paraId="00000114">
      <w:pPr>
        <w:widowControl w:val="0"/>
        <w:shd w:fill="ffffff" w:val="clear"/>
        <w:tabs>
          <w:tab w:val="left" w:leader="none" w:pos="8840"/>
        </w:tabs>
        <w:spacing w:after="0" w:line="240" w:lineRule="auto"/>
        <w:ind w:left="48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(стажування, наукове стажування) </w:t>
      </w:r>
    </w:p>
    <w:p w:rsidR="00000000" w:rsidDel="00000000" w:rsidP="00000000" w:rsidRDefault="00000000" w:rsidRPr="00000000" w14:paraId="00000115">
      <w:pPr>
        <w:widowControl w:val="0"/>
        <w:shd w:fill="ffffff" w:val="clear"/>
        <w:tabs>
          <w:tab w:val="left" w:leader="none" w:pos="8840"/>
        </w:tabs>
        <w:spacing w:after="0" w:line="240" w:lineRule="auto"/>
        <w:ind w:left="48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викладачів університету</w:t>
      </w:r>
      <w:r w:rsidDel="00000000" w:rsidR="00000000" w:rsidRPr="00000000">
        <w:rPr>
          <w:rtl w:val="0"/>
        </w:rPr>
      </w:r>
    </w:p>
    <w:p w:rsidR="00000000" w:rsidDel="00000000" w:rsidP="00000000" w:rsidRDefault="00000000" w:rsidRPr="00000000" w14:paraId="00000116">
      <w:pPr>
        <w:widowControl w:val="0"/>
        <w:shd w:fill="ffffff" w:val="clear"/>
        <w:tabs>
          <w:tab w:val="left" w:leader="none" w:pos="2400"/>
        </w:tabs>
        <w:spacing w:after="0" w:line="240" w:lineRule="auto"/>
        <w:ind w:left="48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widowControl w:val="0"/>
        <w:shd w:fill="ffffff" w:val="clear"/>
        <w:tabs>
          <w:tab w:val="left" w:leader="none" w:pos="2400"/>
        </w:tabs>
        <w:spacing w:after="0" w:line="240" w:lineRule="auto"/>
        <w:ind w:left="48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Шановний __________ ___________!</w:t>
      </w:r>
    </w:p>
    <w:p w:rsidR="00000000" w:rsidDel="00000000" w:rsidP="00000000" w:rsidRDefault="00000000" w:rsidRPr="00000000" w14:paraId="00000118">
      <w:pPr>
        <w:widowControl w:val="0"/>
        <w:shd w:fill="ffffff" w:val="clear"/>
        <w:tabs>
          <w:tab w:val="left" w:leader="none" w:pos="2400"/>
        </w:tabs>
        <w:spacing w:after="0" w:line="240" w:lineRule="auto"/>
        <w:ind w:left="48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widowControl w:val="0"/>
        <w:spacing w:after="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Ректорат Прикарпатського національного університету імені Василя Стефаника просить, на підставі договору № ___ від «__» _______ 20__ року, прикріпити до кафедри _________________________ Вашого університету для</w:t>
      </w:r>
    </w:p>
    <w:p w:rsidR="00000000" w:rsidDel="00000000" w:rsidP="00000000" w:rsidRDefault="00000000" w:rsidRPr="00000000" w14:paraId="0000011A">
      <w:pPr>
        <w:widowControl w:val="0"/>
        <w:spacing w:after="0" w:line="240" w:lineRule="auto"/>
        <w:jc w:val="both"/>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                                                                              (назва кафедри закладу-виконавця)</w:t>
      </w:r>
    </w:p>
    <w:p w:rsidR="00000000" w:rsidDel="00000000" w:rsidP="00000000" w:rsidRDefault="00000000" w:rsidRPr="00000000" w14:paraId="0000011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проходження підвищення кваліфікації (стажування, наукового стажування) за індивідуальною програмою ___________________________________________</w:t>
      </w:r>
    </w:p>
    <w:p w:rsidR="00000000" w:rsidDel="00000000" w:rsidP="00000000" w:rsidRDefault="00000000" w:rsidRPr="00000000" w14:paraId="0000011C">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w:t>
      </w:r>
    </w:p>
    <w:p w:rsidR="00000000" w:rsidDel="00000000" w:rsidP="00000000" w:rsidRDefault="00000000" w:rsidRPr="00000000" w14:paraId="0000011D">
      <w:pPr>
        <w:widowControl w:val="0"/>
        <w:spacing w:after="0" w:line="240" w:lineRule="auto"/>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(посада, науковий ступінь, вчене звання, прізвище, ім’я, по батькові НПП)</w:t>
      </w:r>
    </w:p>
    <w:p w:rsidR="00000000" w:rsidDel="00000000" w:rsidP="00000000" w:rsidRDefault="00000000" w:rsidRPr="00000000" w14:paraId="0000011E">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з «__» _______ по «__» _______ 20__ року. </w:t>
      </w:r>
    </w:p>
    <w:p w:rsidR="00000000" w:rsidDel="00000000" w:rsidP="00000000" w:rsidRDefault="00000000" w:rsidRPr="00000000" w14:paraId="0000011F">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widowControl w:val="0"/>
        <w:spacing w:after="0" w:line="240" w:lineRule="auto"/>
        <w:jc w:val="both"/>
        <w:rPr>
          <w:rFonts w:ascii="Times New Roman" w:cs="Times New Roman" w:eastAsia="Times New Roman" w:hAnsi="Times New Roman"/>
          <w:sz w:val="28"/>
          <w:szCs w:val="28"/>
        </w:rPr>
      </w:pPr>
      <w:bookmarkStart w:colFirst="0" w:colLast="0" w:name="_heading=h.gjdgxs" w:id="1"/>
      <w:bookmarkEnd w:id="1"/>
      <w:r w:rsidDel="00000000" w:rsidR="00000000" w:rsidRPr="00000000">
        <w:rPr>
          <w:rFonts w:ascii="Times New Roman" w:cs="Times New Roman" w:eastAsia="Times New Roman" w:hAnsi="Times New Roman"/>
          <w:sz w:val="28"/>
          <w:szCs w:val="28"/>
          <w:rtl w:val="0"/>
        </w:rPr>
        <w:t xml:space="preserve">Керівником підвищення кваліфікації просимо призначити _________________.</w:t>
      </w:r>
    </w:p>
    <w:p w:rsidR="00000000" w:rsidDel="00000000" w:rsidP="00000000" w:rsidRDefault="00000000" w:rsidRPr="00000000" w14:paraId="00000121">
      <w:pPr>
        <w:widowControl w:val="0"/>
        <w:spacing w:after="0" w:line="240" w:lineRule="auto"/>
        <w:jc w:val="both"/>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                                                                                                                                                                                     (посада, ПІП)</w:t>
      </w:r>
    </w:p>
    <w:p w:rsidR="00000000" w:rsidDel="00000000" w:rsidP="00000000" w:rsidRDefault="00000000" w:rsidRPr="00000000" w14:paraId="00000122">
      <w:pPr>
        <w:widowControl w:val="0"/>
        <w:shd w:fill="ffffff" w:val="clear"/>
        <w:spacing w:after="0" w:line="240" w:lineRule="auto"/>
        <w:ind w:firstLine="566.92913385826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додатках: направлення на підвищення кваліфікації та індивідуальна програма підвищення кваліфікації.</w:t>
      </w:r>
    </w:p>
    <w:p w:rsidR="00000000" w:rsidDel="00000000" w:rsidP="00000000" w:rsidRDefault="00000000" w:rsidRPr="00000000" w14:paraId="00000123">
      <w:pPr>
        <w:widowControl w:val="0"/>
        <w:shd w:fill="ffffff" w:val="clear"/>
        <w:tabs>
          <w:tab w:val="left" w:leader="none" w:pos="108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widowControl w:val="0"/>
        <w:shd w:fill="ffffff" w:val="clear"/>
        <w:tabs>
          <w:tab w:val="left" w:leader="none" w:pos="108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повагою</w:t>
      </w:r>
    </w:p>
    <w:p w:rsidR="00000000" w:rsidDel="00000000" w:rsidP="00000000" w:rsidRDefault="00000000" w:rsidRPr="00000000" w14:paraId="00000125">
      <w:pPr>
        <w:widowControl w:val="0"/>
        <w:shd w:fill="ffffff" w:val="clear"/>
        <w:tabs>
          <w:tab w:val="left" w:leader="none" w:pos="108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Перший проректор</w:t>
        <w:tab/>
        <w:tab/>
        <w:tab/>
        <w:tab/>
        <w:tab/>
        <w:tab/>
        <w:t xml:space="preserve">Валентина ЯКУБІВ</w:t>
      </w:r>
    </w:p>
    <w:p w:rsidR="00000000" w:rsidDel="00000000" w:rsidP="00000000" w:rsidRDefault="00000000" w:rsidRPr="00000000" w14:paraId="00000126">
      <w:pPr>
        <w:spacing w:after="0" w:before="0" w:line="240" w:lineRule="auto"/>
        <w:jc w:val="right"/>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i w:val="1"/>
          <w:sz w:val="24"/>
          <w:szCs w:val="24"/>
          <w:rtl w:val="0"/>
        </w:rPr>
        <w:t xml:space="preserve">Додаток 5</w:t>
      </w:r>
      <w:r w:rsidDel="00000000" w:rsidR="00000000" w:rsidRPr="00000000">
        <w:rPr>
          <w:rtl w:val="0"/>
        </w:rPr>
      </w:r>
    </w:p>
    <w:tbl>
      <w:tblPr>
        <w:tblStyle w:val="Table3"/>
        <w:tblW w:w="9636.0" w:type="dxa"/>
        <w:jc w:val="left"/>
        <w:tblInd w:w="15.0" w:type="dxa"/>
        <w:tblLayout w:type="fixed"/>
        <w:tblLook w:val="0000"/>
      </w:tblPr>
      <w:tblGrid>
        <w:gridCol w:w="3510"/>
        <w:gridCol w:w="6126"/>
        <w:tblGridChange w:id="0">
          <w:tblGrid>
            <w:gridCol w:w="3510"/>
            <w:gridCol w:w="6126"/>
          </w:tblGrid>
        </w:tblGridChange>
      </w:tblGrid>
      <w:tr>
        <w:trPr>
          <w:cantSplit w:val="0"/>
          <w:tblHeader w:val="0"/>
        </w:trPr>
        <w:tc>
          <w:tcPr>
            <w:shd w:fill="auto" w:val="clear"/>
          </w:tcPr>
          <w:p w:rsidR="00000000" w:rsidDel="00000000" w:rsidP="00000000" w:rsidRDefault="00000000" w:rsidRPr="00000000" w14:paraId="0000012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r>
          </w:p>
          <w:p w:rsidR="00000000" w:rsidDel="00000000" w:rsidP="00000000" w:rsidRDefault="00000000" w:rsidRPr="00000000" w14:paraId="0000012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(Дата і номер реєстрації)</w:t>
            </w:r>
            <w:r w:rsidDel="00000000" w:rsidR="00000000" w:rsidRPr="00000000">
              <w:rPr>
                <w:rtl w:val="0"/>
              </w:rPr>
            </w:r>
          </w:p>
        </w:tc>
        <w:tc>
          <w:tcPr>
            <w:shd w:fill="auto" w:val="clear"/>
          </w:tcPr>
          <w:p w:rsidR="00000000" w:rsidDel="00000000" w:rsidP="00000000" w:rsidRDefault="00000000" w:rsidRPr="00000000" w14:paraId="00000129">
            <w:pPr>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________________________________________</w:t>
              <w:br w:type="textWrapping"/>
            </w:r>
            <w:r w:rsidDel="00000000" w:rsidR="00000000" w:rsidRPr="00000000">
              <w:rPr>
                <w:rFonts w:ascii="Times New Roman" w:cs="Times New Roman" w:eastAsia="Times New Roman" w:hAnsi="Times New Roman"/>
                <w:sz w:val="28"/>
                <w:szCs w:val="28"/>
                <w:vertAlign w:val="superscript"/>
                <w:rtl w:val="0"/>
              </w:rPr>
              <w:t xml:space="preserve">(найменування закладу, в якому здійснюватиметься</w:t>
            </w:r>
            <w:r w:rsidDel="00000000" w:rsidR="00000000" w:rsidRPr="00000000">
              <w:rPr>
                <w:rtl w:val="0"/>
              </w:rPr>
            </w:r>
          </w:p>
          <w:p w:rsidR="00000000" w:rsidDel="00000000" w:rsidP="00000000" w:rsidRDefault="00000000" w:rsidRPr="00000000" w14:paraId="0000012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w:t>
              <w:br w:type="textWrapping"/>
            </w:r>
            <w:r w:rsidDel="00000000" w:rsidR="00000000" w:rsidRPr="00000000">
              <w:rPr>
                <w:rFonts w:ascii="Times New Roman" w:cs="Times New Roman" w:eastAsia="Times New Roman" w:hAnsi="Times New Roman"/>
                <w:sz w:val="28"/>
                <w:szCs w:val="28"/>
                <w:vertAlign w:val="superscript"/>
                <w:rtl w:val="0"/>
              </w:rPr>
              <w:t xml:space="preserve">підвищення кваліфікації (стажування, наукове стажування)</w:t>
            </w:r>
            <w:r w:rsidDel="00000000" w:rsidR="00000000" w:rsidRPr="00000000">
              <w:rPr>
                <w:rtl w:val="0"/>
              </w:rPr>
            </w:r>
          </w:p>
        </w:tc>
      </w:tr>
    </w:tbl>
    <w:p w:rsidR="00000000" w:rsidDel="00000000" w:rsidP="00000000" w:rsidRDefault="00000000" w:rsidRPr="00000000" w14:paraId="0000012B">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НАПРАВЛЕННЯ №______</w:t>
      </w:r>
    </w:p>
    <w:p w:rsidR="00000000" w:rsidDel="00000000" w:rsidP="00000000" w:rsidRDefault="00000000" w:rsidRPr="00000000" w14:paraId="0000012D">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підвищення кваліфікації (стажування, наукове стажування) наукового і науково-педагогічного працівника</w:t>
      </w:r>
    </w:p>
    <w:p w:rsidR="00000000" w:rsidDel="00000000" w:rsidP="00000000" w:rsidRDefault="00000000" w:rsidRPr="00000000" w14:paraId="0000012F">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по батькові ______________________________________________________</w:t>
      </w:r>
    </w:p>
    <w:p w:rsidR="00000000" w:rsidDel="00000000" w:rsidP="00000000" w:rsidRDefault="00000000" w:rsidRPr="00000000" w14:paraId="0000013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який/яка працює в (на) __________________________________________________________________________</w:t>
        <w:br w:type="textWrapping"/>
      </w:r>
      <w:r w:rsidDel="00000000" w:rsidR="00000000" w:rsidRPr="00000000">
        <w:rPr>
          <w:rFonts w:ascii="Times New Roman" w:cs="Times New Roman" w:eastAsia="Times New Roman" w:hAnsi="Times New Roman"/>
          <w:sz w:val="28"/>
          <w:szCs w:val="28"/>
          <w:vertAlign w:val="superscript"/>
          <w:rtl w:val="0"/>
        </w:rPr>
        <w:t xml:space="preserve"> (найменування структурного підрозділу) (найменування закладу вищої освіти)</w:t>
      </w:r>
      <w:r w:rsidDel="00000000" w:rsidR="00000000" w:rsidRPr="00000000">
        <w:rPr>
          <w:rtl w:val="0"/>
        </w:rPr>
      </w:r>
    </w:p>
    <w:p w:rsidR="00000000" w:rsidDel="00000000" w:rsidP="00000000" w:rsidRDefault="00000000" w:rsidRPr="00000000" w14:paraId="0000013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Науковий ступінь ______________________________________________________________</w:t>
      </w:r>
    </w:p>
    <w:p w:rsidR="00000000" w:rsidDel="00000000" w:rsidP="00000000" w:rsidRDefault="00000000" w:rsidRPr="00000000" w14:paraId="0000013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Вчене звання__________________________________________________________________</w:t>
      </w:r>
    </w:p>
    <w:p w:rsidR="00000000" w:rsidDel="00000000" w:rsidP="00000000" w:rsidRDefault="00000000" w:rsidRPr="00000000" w14:paraId="0000013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Посада _______________________________________________________________________</w:t>
      </w:r>
    </w:p>
    <w:p w:rsidR="00000000" w:rsidDel="00000000" w:rsidP="00000000" w:rsidRDefault="00000000" w:rsidRPr="00000000" w14:paraId="00000137">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Перелік навчальних дисциплін, що викладає науковий (науково-педагогічний) працівник _______________________________________________________________________________ </w:t>
        <w:br w:type="textWrapping"/>
        <w:t xml:space="preserve">_______________________________________________________________________________ </w:t>
      </w:r>
    </w:p>
    <w:p w:rsidR="00000000" w:rsidDel="00000000" w:rsidP="00000000" w:rsidRDefault="00000000" w:rsidRPr="00000000" w14:paraId="00000139">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Загальний стаж роботи __________________________________________________________</w:t>
      </w:r>
    </w:p>
    <w:p w:rsidR="00000000" w:rsidDel="00000000" w:rsidP="00000000" w:rsidRDefault="00000000" w:rsidRPr="00000000" w14:paraId="0000013B">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Педагогічний (науково-педагогічний) стаж _________________________________________</w:t>
      </w:r>
    </w:p>
    <w:p w:rsidR="00000000" w:rsidDel="00000000" w:rsidP="00000000" w:rsidRDefault="00000000" w:rsidRPr="00000000" w14:paraId="0000013D">
      <w:pPr>
        <w:spacing w:after="0" w:before="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Аспірантура (докторантура)</w:t>
      </w:r>
    </w:p>
    <w:p w:rsidR="00000000" w:rsidDel="00000000" w:rsidP="00000000" w:rsidRDefault="00000000" w:rsidRPr="00000000" w14:paraId="0000013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r w:rsidDel="00000000" w:rsidR="00000000" w:rsidRPr="00000000">
        <w:rPr>
          <w:rFonts w:ascii="Times New Roman" w:cs="Times New Roman" w:eastAsia="Times New Roman" w:hAnsi="Times New Roman"/>
          <w:sz w:val="28"/>
          <w:szCs w:val="28"/>
          <w:vertAlign w:val="superscript"/>
          <w:rtl w:val="0"/>
        </w:rPr>
        <w:t xml:space="preserve">(найменування вищого навчального закладу, рік закінчення)</w:t>
      </w:r>
      <w:r w:rsidDel="00000000" w:rsidR="00000000" w:rsidRPr="00000000">
        <w:rPr>
          <w:rtl w:val="0"/>
        </w:rPr>
      </w:r>
    </w:p>
    <w:p w:rsidR="00000000" w:rsidDel="00000000" w:rsidP="00000000" w:rsidRDefault="00000000" w:rsidRPr="00000000" w14:paraId="0000013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Інформація щодо попереднього підвищення кваліфікації (стажування, наукового стажування) ___________________________________________________________________</w:t>
      </w:r>
    </w:p>
    <w:p w:rsidR="00000000" w:rsidDel="00000000" w:rsidP="00000000" w:rsidRDefault="00000000" w:rsidRPr="00000000" w14:paraId="0000014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 </w:t>
        <w:br w:type="textWrapping"/>
      </w:r>
    </w:p>
    <w:p w:rsidR="00000000" w:rsidDel="00000000" w:rsidP="00000000" w:rsidRDefault="00000000" w:rsidRPr="00000000" w14:paraId="0000014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 проживання, телефон ______________________________________________________ </w:t>
        <w:br w:type="textWrapping"/>
        <w:t xml:space="preserve">_______________________________________________________________________________</w:t>
      </w:r>
    </w:p>
    <w:p w:rsidR="00000000" w:rsidDel="00000000" w:rsidP="00000000" w:rsidRDefault="00000000" w:rsidRPr="00000000" w14:paraId="0000014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Просимо зарахувати на підвищення кваліфікації (стажування, наукове стажування) з “___”____________20__ року по “___” ____________20__ року.</w:t>
      </w:r>
    </w:p>
    <w:p w:rsidR="00000000" w:rsidDel="00000000" w:rsidP="00000000" w:rsidRDefault="00000000" w:rsidRPr="00000000" w14:paraId="00000144">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after="0" w:before="0" w:line="240" w:lineRule="auto"/>
        <w:jc w:val="both"/>
        <w:rPr>
          <w:rFonts w:ascii="Times New Roman" w:cs="Times New Roman" w:eastAsia="Times New Roman" w:hAnsi="Times New Roman"/>
          <w:sz w:val="24"/>
          <w:szCs w:val="24"/>
        </w:rPr>
        <w:sectPr>
          <w:type w:val="nextPage"/>
          <w:pgSz w:h="16838" w:w="11906" w:orient="portrait"/>
          <w:pgMar w:bottom="549.9212598425197" w:top="708.6614173228347" w:left="1700.7874015748032" w:right="718.937007874016" w:header="708" w:footer="708"/>
        </w:sectPr>
      </w:pPr>
      <w:r w:rsidDel="00000000" w:rsidR="00000000" w:rsidRPr="00000000">
        <w:rPr>
          <w:rFonts w:ascii="Times New Roman" w:cs="Times New Roman" w:eastAsia="Times New Roman" w:hAnsi="Times New Roman"/>
          <w:sz w:val="24"/>
          <w:szCs w:val="24"/>
          <w:rtl w:val="0"/>
        </w:rPr>
        <w:t xml:space="preserve">Перший проректор</w:t>
        <w:tab/>
        <w:tab/>
        <w:tab/>
        <w:tab/>
        <w:tab/>
        <w:tab/>
        <w:tab/>
        <w:tab/>
        <w:t xml:space="preserve">Валентина ЯКУБІВ</w:t>
      </w:r>
    </w:p>
    <w:p w:rsidR="00000000" w:rsidDel="00000000" w:rsidP="00000000" w:rsidRDefault="00000000" w:rsidRPr="00000000" w14:paraId="00000147">
      <w:pPr>
        <w:spacing w:after="0" w:before="0" w:line="240" w:lineRule="auto"/>
        <w:jc w:val="right"/>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i w:val="1"/>
          <w:sz w:val="24"/>
          <w:szCs w:val="24"/>
          <w:rtl w:val="0"/>
        </w:rPr>
        <w:t xml:space="preserve">Додаток 6</w:t>
      </w:r>
      <w:r w:rsidDel="00000000" w:rsidR="00000000" w:rsidRPr="00000000">
        <w:rPr>
          <w:rtl w:val="0"/>
        </w:rPr>
      </w:r>
    </w:p>
    <w:tbl>
      <w:tblPr>
        <w:tblStyle w:val="Table4"/>
        <w:tblW w:w="9636.0" w:type="dxa"/>
        <w:jc w:val="left"/>
        <w:tblInd w:w="15.0" w:type="dxa"/>
        <w:tblLayout w:type="fixed"/>
        <w:tblLook w:val="0000"/>
      </w:tblPr>
      <w:tblGrid>
        <w:gridCol w:w="4947"/>
        <w:gridCol w:w="4689"/>
        <w:tblGridChange w:id="0">
          <w:tblGrid>
            <w:gridCol w:w="4947"/>
            <w:gridCol w:w="4689"/>
          </w:tblGrid>
        </w:tblGridChange>
      </w:tblGrid>
      <w:tr>
        <w:trPr>
          <w:cantSplit w:val="0"/>
          <w:tblHeader w:val="0"/>
        </w:trPr>
        <w:tc>
          <w:tcPr>
            <w:shd w:fill="auto" w:val="clear"/>
          </w:tcPr>
          <w:p w:rsidR="00000000" w:rsidDel="00000000" w:rsidP="00000000" w:rsidRDefault="00000000" w:rsidRPr="00000000" w14:paraId="00000148">
            <w:pPr>
              <w:widowControl w:val="0"/>
              <w:spacing w:after="0"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9">
            <w:pPr>
              <w:widowControl w:val="0"/>
              <w:spacing w:after="0"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widowControl w:val="0"/>
              <w:spacing w:after="0" w:before="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14B">
            <w:pPr>
              <w:spacing w:after="120" w:before="0" w:line="240" w:lineRule="auto"/>
              <w:ind w:left="12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ЗАТВЕРДЖЕНО</w:t>
            </w:r>
          </w:p>
          <w:p w:rsidR="00000000" w:rsidDel="00000000" w:rsidP="00000000" w:rsidRDefault="00000000" w:rsidRPr="00000000" w14:paraId="0000014C">
            <w:pPr>
              <w:spacing w:after="0" w:before="0" w:line="240" w:lineRule="auto"/>
              <w:ind w:left="1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Перший проректор</w:t>
            </w:r>
          </w:p>
          <w:p w:rsidR="00000000" w:rsidDel="00000000" w:rsidP="00000000" w:rsidRDefault="00000000" w:rsidRPr="00000000" w14:paraId="0000014D">
            <w:pPr>
              <w:spacing w:after="0" w:before="0" w:line="240" w:lineRule="auto"/>
              <w:ind w:left="1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Прикарпатського національного університету імені Василя Стефаника</w:t>
            </w:r>
          </w:p>
          <w:p w:rsidR="00000000" w:rsidDel="00000000" w:rsidP="00000000" w:rsidRDefault="00000000" w:rsidRPr="00000000" w14:paraId="0000014E">
            <w:pPr>
              <w:spacing w:after="0" w:before="0" w:line="240" w:lineRule="auto"/>
              <w:ind w:left="12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widowControl w:val="0"/>
              <w:spacing w:after="120" w:before="0" w:line="240" w:lineRule="auto"/>
              <w:ind w:left="123" w:firstLine="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__________________ Валентина ЯКУБІВ</w:t>
            </w:r>
            <w:r w:rsidDel="00000000" w:rsidR="00000000" w:rsidRPr="00000000">
              <w:rPr>
                <w:rtl w:val="0"/>
              </w:rPr>
            </w:r>
          </w:p>
          <w:p w:rsidR="00000000" w:rsidDel="00000000" w:rsidP="00000000" w:rsidRDefault="00000000" w:rsidRPr="00000000" w14:paraId="00000150">
            <w:pPr>
              <w:spacing w:after="0" w:before="0" w:line="240" w:lineRule="auto"/>
              <w:ind w:left="12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20___ року</w:t>
            </w:r>
          </w:p>
        </w:tc>
      </w:tr>
    </w:tbl>
    <w:p w:rsidR="00000000" w:rsidDel="00000000" w:rsidP="00000000" w:rsidRDefault="00000000" w:rsidRPr="00000000" w14:paraId="00000151">
      <w:pPr>
        <w:spacing w:after="280" w:before="28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spacing w:after="12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ІНДИВІДУАЛЬНА ПРОГРАМА*</w:t>
      </w:r>
      <w:r w:rsidDel="00000000" w:rsidR="00000000" w:rsidRPr="00000000">
        <w:rPr>
          <w:rFonts w:ascii="Times New Roman" w:cs="Times New Roman" w:eastAsia="Times New Roman" w:hAnsi="Times New Roman"/>
          <w:sz w:val="24"/>
          <w:szCs w:val="24"/>
          <w:rtl w:val="0"/>
        </w:rPr>
        <w:t xml:space="preserve"> </w:t>
        <w:br w:type="textWrapping"/>
        <w:t xml:space="preserve"> підвищення кваліфікації (стажування, наукового стажування) </w:t>
      </w:r>
    </w:p>
    <w:p w:rsidR="00000000" w:rsidDel="00000000" w:rsidP="00000000" w:rsidRDefault="00000000" w:rsidRPr="00000000" w14:paraId="00000153">
      <w:pPr>
        <w:spacing w:after="12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br w:type="textWrapping"/>
        <w:t xml:space="preserve">(прізвище та ініціали працівника)</w:t>
      </w:r>
    </w:p>
    <w:p w:rsidR="00000000" w:rsidDel="00000000" w:rsidP="00000000" w:rsidRDefault="00000000" w:rsidRPr="00000000" w14:paraId="00000154">
      <w:pPr>
        <w:spacing w:after="12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br w:type="textWrapping"/>
        <w:t xml:space="preserve">(посада, найменування кафедри (предметної (циклової) комісії),</w:t>
      </w:r>
    </w:p>
    <w:p w:rsidR="00000000" w:rsidDel="00000000" w:rsidP="00000000" w:rsidRDefault="00000000" w:rsidRPr="00000000" w14:paraId="00000155">
      <w:pPr>
        <w:spacing w:after="12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br w:type="textWrapping"/>
        <w:t xml:space="preserve">іншого структурного підрозділу, науковий ступінь, вчене звання)</w:t>
      </w:r>
    </w:p>
    <w:p w:rsidR="00000000" w:rsidDel="00000000" w:rsidP="00000000" w:rsidRDefault="00000000" w:rsidRPr="00000000" w14:paraId="00000156">
      <w:pPr>
        <w:spacing w:after="12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 </w:t>
        <w:br w:type="textWrapping"/>
        <w:t xml:space="preserve">(найменування вищого навчального закладу, в якому працює </w:t>
        <w:br w:type="textWrapping"/>
        <w:t xml:space="preserve">науково-педагогічний (науковий) працівник)</w:t>
      </w:r>
    </w:p>
    <w:p w:rsidR="00000000" w:rsidDel="00000000" w:rsidP="00000000" w:rsidRDefault="00000000" w:rsidRPr="00000000" w14:paraId="00000157">
      <w:pPr>
        <w:spacing w:after="0" w:before="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_____________________________________________________________________________ </w:t>
      </w:r>
    </w:p>
    <w:p w:rsidR="00000000" w:rsidDel="00000000" w:rsidP="00000000" w:rsidRDefault="00000000" w:rsidRPr="00000000" w14:paraId="0000015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(найменування установи, в якій здійснюватиметься підвищення кваліфікації </w:t>
        <w:br w:type="textWrapping"/>
        <w:t xml:space="preserve">(стажування, наукового стажування)</w:t>
      </w:r>
    </w:p>
    <w:p w:rsidR="00000000" w:rsidDel="00000000" w:rsidP="00000000" w:rsidRDefault="00000000" w:rsidRPr="00000000" w14:paraId="00000159">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стажування (підвищення кваліфікації) з “____” ______________20____ року </w:t>
        <w:br w:type="textWrapping"/>
        <w:t xml:space="preserve">по “____” _____________20___ року.</w:t>
      </w:r>
    </w:p>
    <w:p w:rsidR="00000000" w:rsidDel="00000000" w:rsidP="00000000" w:rsidRDefault="00000000" w:rsidRPr="00000000" w14:paraId="0000015B">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 підвищення кваліфікації (стажування, наукового стажування) </w:t>
        <w:br w:type="textWrapping"/>
        <w:t xml:space="preserve">_______________________________________________________________________________</w:t>
      </w:r>
    </w:p>
    <w:p w:rsidR="00000000" w:rsidDel="00000000" w:rsidP="00000000" w:rsidRDefault="00000000" w:rsidRPr="00000000" w14:paraId="0000015D">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(напрям, найменування) _____________________________________________________ </w:t>
        <w:br w:type="textWrapping"/>
        <w:t xml:space="preserve">_______________________________________________________________________________ </w:t>
      </w:r>
    </w:p>
    <w:p w:rsidR="00000000" w:rsidDel="00000000" w:rsidP="00000000" w:rsidRDefault="00000000" w:rsidRPr="00000000" w14:paraId="0000015F">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підвищення кваліфікації (стажування, наукового стажування) (очна (денна, вечірня), заочна, дистанційна) (необхідне підкреслити)</w:t>
      </w:r>
    </w:p>
    <w:p w:rsidR="00000000" w:rsidDel="00000000" w:rsidP="00000000" w:rsidRDefault="00000000" w:rsidRPr="00000000" w14:paraId="0000016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Очікувані результати підвищення кваліфікації (стажування, наукового стажування) (здобуття компетенцій) __________________________________________________________ _______________________________________________________________________________</w:t>
      </w:r>
    </w:p>
    <w:p w:rsidR="00000000" w:rsidDel="00000000" w:rsidP="00000000" w:rsidRDefault="00000000" w:rsidRPr="00000000" w14:paraId="0000016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Місце (місця) надання освітньої послуги ______________________________________________________________________________________________________________________________________________________________</w:t>
      </w:r>
    </w:p>
    <w:p w:rsidR="00000000" w:rsidDel="00000000" w:rsidP="00000000" w:rsidRDefault="00000000" w:rsidRPr="00000000" w14:paraId="0000016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Вартість навчання/безоплатний характер (необхідне підкреслити)</w:t>
      </w:r>
    </w:p>
    <w:p w:rsidR="00000000" w:rsidDel="00000000" w:rsidP="00000000" w:rsidRDefault="00000000" w:rsidRPr="00000000" w14:paraId="00000163">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Інша інформація (попереднє стажування) __________________________________________</w:t>
      </w:r>
      <w:r w:rsidDel="00000000" w:rsidR="00000000" w:rsidRPr="00000000">
        <w:rPr>
          <w:rtl w:val="0"/>
        </w:rPr>
      </w:r>
    </w:p>
    <w:p w:rsidR="00000000" w:rsidDel="00000000" w:rsidP="00000000" w:rsidRDefault="00000000" w:rsidRPr="00000000" w14:paraId="00000164">
      <w:pPr>
        <w:spacing w:after="280" w:before="2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Виконання завдань індивідуальної програми підвищення кваліфікації</w:t>
      </w:r>
    </w:p>
    <w:tbl>
      <w:tblPr>
        <w:tblStyle w:val="Table5"/>
        <w:tblW w:w="9862.0" w:type="dxa"/>
        <w:jc w:val="left"/>
        <w:tblInd w:w="-76.0" w:type="dxa"/>
        <w:tblLayout w:type="fixed"/>
        <w:tblLook w:val="0000"/>
      </w:tblPr>
      <w:tblGrid>
        <w:gridCol w:w="489"/>
        <w:gridCol w:w="3719"/>
        <w:gridCol w:w="2316"/>
        <w:gridCol w:w="3338"/>
        <w:tblGridChange w:id="0">
          <w:tblGrid>
            <w:gridCol w:w="489"/>
            <w:gridCol w:w="3719"/>
            <w:gridCol w:w="2316"/>
            <w:gridCol w:w="3338"/>
          </w:tblGrid>
        </w:tblGridChange>
      </w:tblGrid>
      <w:tr>
        <w:trPr>
          <w:cantSplit w:val="0"/>
          <w:tblHeader w:val="0"/>
        </w:trPr>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65">
            <w:pPr>
              <w:spacing w:after="0" w:before="2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з/п</w:t>
            </w:r>
          </w:p>
        </w:tc>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66">
            <w:pPr>
              <w:spacing w:after="0" w:before="2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завдання</w:t>
            </w:r>
          </w:p>
        </w:tc>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6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К–ть кредитів ECTS (к-ть год) на завдання</w:t>
            </w:r>
          </w:p>
        </w:tc>
        <w:tc>
          <w:tcPr>
            <w:tcBorders>
              <w:top w:color="c0c0c0" w:space="0" w:sz="6" w:val="single"/>
              <w:left w:color="c0c0c0" w:space="0" w:sz="6" w:val="single"/>
              <w:bottom w:color="c0c0c0" w:space="0" w:sz="6" w:val="single"/>
              <w:right w:color="c0c0c0" w:space="0" w:sz="6" w:val="single"/>
            </w:tcBorders>
            <w:shd w:fill="auto" w:val="clear"/>
          </w:tcPr>
          <w:p w:rsidR="00000000" w:rsidDel="00000000" w:rsidP="00000000" w:rsidRDefault="00000000" w:rsidRPr="00000000" w14:paraId="000001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Очікувані результати виконання завдання </w:t>
            </w:r>
            <w:r w:rsidDel="00000000" w:rsidR="00000000" w:rsidRPr="00000000">
              <w:rPr>
                <w:rtl w:val="0"/>
              </w:rPr>
            </w:r>
          </w:p>
        </w:tc>
      </w:tr>
      <w:tr>
        <w:trPr>
          <w:cantSplit w:val="0"/>
          <w:trHeight w:val="270.97656249999994" w:hRule="atLeast"/>
          <w:tblHeader w:val="0"/>
        </w:trPr>
        <w:tc>
          <w:tcPr>
            <w:gridSpan w:val="4"/>
            <w:tcBorders>
              <w:top w:color="c0c0c0" w:space="0" w:sz="6" w:val="single"/>
              <w:left w:color="c0c0c0" w:space="0" w:sz="6" w:val="single"/>
              <w:bottom w:color="c0c0c0" w:space="0" w:sz="6" w:val="single"/>
              <w:right w:color="c0c0c0" w:space="0" w:sz="6" w:val="single"/>
            </w:tcBorders>
            <w:shd w:fill="auto" w:val="clear"/>
          </w:tcPr>
          <w:p w:rsidR="00000000" w:rsidDel="00000000" w:rsidP="00000000" w:rsidRDefault="00000000" w:rsidRPr="00000000" w14:paraId="00000169">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Вивчення практичної діяльності установи</w:t>
            </w:r>
            <w:r w:rsidDel="00000000" w:rsidR="00000000" w:rsidRPr="00000000">
              <w:rPr>
                <w:rtl w:val="0"/>
              </w:rPr>
            </w:r>
          </w:p>
        </w:tc>
      </w:tr>
      <w:tr>
        <w:trPr>
          <w:cantSplit w:val="0"/>
          <w:trHeight w:val="480.9765625" w:hRule="atLeast"/>
          <w:tblHeader w:val="0"/>
        </w:trPr>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6D">
            <w:pPr>
              <w:spacing w:after="0" w:before="28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6E">
            <w:pPr>
              <w:spacing w:after="0" w:before="2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6F">
            <w:pPr>
              <w:spacing w:after="0" w:before="28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tcPr>
          <w:p w:rsidR="00000000" w:rsidDel="00000000" w:rsidP="00000000" w:rsidRDefault="00000000" w:rsidRPr="00000000" w14:paraId="00000170">
            <w:pPr>
              <w:spacing w:after="0" w:before="28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4"/>
            <w:tcBorders>
              <w:top w:color="c0c0c0" w:space="0" w:sz="6" w:val="single"/>
              <w:left w:color="c0c0c0" w:space="0" w:sz="6" w:val="single"/>
              <w:bottom w:color="c0c0c0" w:space="0" w:sz="6" w:val="single"/>
              <w:right w:color="c0c0c0" w:space="0" w:sz="6" w:val="single"/>
            </w:tcBorders>
            <w:shd w:fill="auto" w:val="clear"/>
          </w:tcPr>
          <w:p w:rsidR="00000000" w:rsidDel="00000000" w:rsidP="00000000" w:rsidRDefault="00000000" w:rsidRPr="00000000" w14:paraId="00000171">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Навчально-методична робота</w:t>
            </w:r>
            <w:r w:rsidDel="00000000" w:rsidR="00000000" w:rsidRPr="00000000">
              <w:rPr>
                <w:rtl w:val="0"/>
              </w:rPr>
            </w:r>
          </w:p>
        </w:tc>
      </w:tr>
      <w:tr>
        <w:trPr>
          <w:cantSplit w:val="0"/>
          <w:tblHeader w:val="0"/>
        </w:trPr>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75">
            <w:pPr>
              <w:spacing w:after="0" w:before="28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76">
            <w:pPr>
              <w:spacing w:after="0" w:before="2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77">
            <w:pPr>
              <w:spacing w:after="0" w:before="28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tcPr>
          <w:p w:rsidR="00000000" w:rsidDel="00000000" w:rsidP="00000000" w:rsidRDefault="00000000" w:rsidRPr="00000000" w14:paraId="00000178">
            <w:pPr>
              <w:spacing w:after="0" w:before="28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4"/>
            <w:tcBorders>
              <w:top w:color="c0c0c0" w:space="0" w:sz="6" w:val="single"/>
              <w:left w:color="c0c0c0" w:space="0" w:sz="6" w:val="single"/>
              <w:bottom w:color="c0c0c0" w:space="0" w:sz="6" w:val="single"/>
              <w:right w:color="c0c0c0" w:space="0" w:sz="6" w:val="single"/>
            </w:tcBorders>
            <w:shd w:fill="auto" w:val="clear"/>
          </w:tcPr>
          <w:p w:rsidR="00000000" w:rsidDel="00000000" w:rsidP="00000000" w:rsidRDefault="00000000" w:rsidRPr="00000000" w14:paraId="00000179">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Науково-дослідна робота</w:t>
            </w:r>
            <w:r w:rsidDel="00000000" w:rsidR="00000000" w:rsidRPr="00000000">
              <w:rPr>
                <w:rtl w:val="0"/>
              </w:rPr>
            </w:r>
          </w:p>
        </w:tc>
      </w:tr>
      <w:tr>
        <w:trPr>
          <w:cantSplit w:val="0"/>
          <w:tblHeader w:val="0"/>
        </w:trPr>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7D">
            <w:pPr>
              <w:spacing w:after="0" w:before="28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7E">
            <w:pPr>
              <w:spacing w:after="0" w:before="28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c0c0c0" w:space="0" w:sz="6" w:val="single"/>
              <w:left w:color="c0c0c0" w:space="0" w:sz="6" w:val="single"/>
              <w:bottom w:color="c0c0c0" w:space="0" w:sz="6" w:val="single"/>
            </w:tcBorders>
            <w:shd w:fill="auto" w:val="clear"/>
          </w:tcPr>
          <w:p w:rsidR="00000000" w:rsidDel="00000000" w:rsidP="00000000" w:rsidRDefault="00000000" w:rsidRPr="00000000" w14:paraId="0000017F">
            <w:pPr>
              <w:spacing w:after="0" w:before="28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tcPr>
          <w:p w:rsidR="00000000" w:rsidDel="00000000" w:rsidP="00000000" w:rsidRDefault="00000000" w:rsidRPr="00000000" w14:paraId="00000180">
            <w:pPr>
              <w:spacing w:after="0" w:before="28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1">
      <w:pPr>
        <w:spacing w:after="0" w:before="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0" w:before="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індивідуальної програми розглянуто на засіданні ____________________________</w:t>
      </w:r>
    </w:p>
    <w:p w:rsidR="00000000" w:rsidDel="00000000" w:rsidP="00000000" w:rsidRDefault="00000000" w:rsidRPr="00000000" w14:paraId="00000183">
      <w:pPr>
        <w:spacing w:after="0"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(найменування предметної</w:t>
      </w:r>
    </w:p>
    <w:p w:rsidR="00000000" w:rsidDel="00000000" w:rsidP="00000000" w:rsidRDefault="00000000" w:rsidRPr="00000000" w14:paraId="0000018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 </w:t>
        <w:br w:type="textWrapping"/>
        <w:t xml:space="preserve"> (циклової) комісії, кафедри, іншого структурного підрозділу закладу-виконавця)</w:t>
      </w:r>
    </w:p>
    <w:p w:rsidR="00000000" w:rsidDel="00000000" w:rsidP="00000000" w:rsidRDefault="00000000" w:rsidRPr="00000000" w14:paraId="0000018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______________20___ року, протокол № _____.</w:t>
      </w:r>
    </w:p>
    <w:p w:rsidR="00000000" w:rsidDel="00000000" w:rsidP="00000000" w:rsidRDefault="00000000" w:rsidRPr="00000000" w14:paraId="00000186">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6"/>
        <w:tblW w:w="9660.0" w:type="dxa"/>
        <w:jc w:val="left"/>
        <w:tblLayout w:type="fixed"/>
        <w:tblLook w:val="0000"/>
      </w:tblPr>
      <w:tblGrid>
        <w:gridCol w:w="4830"/>
        <w:gridCol w:w="2340"/>
        <w:gridCol w:w="2490"/>
        <w:tblGridChange w:id="0">
          <w:tblGrid>
            <w:gridCol w:w="4830"/>
            <w:gridCol w:w="2340"/>
            <w:gridCol w:w="2490"/>
          </w:tblGrid>
        </w:tblGridChange>
      </w:tblGrid>
      <w:tr>
        <w:trPr>
          <w:cantSplit w:val="0"/>
          <w:trHeight w:val="593.9453124999999" w:hRule="atLeast"/>
          <w:tblHeader w:val="0"/>
        </w:trPr>
        <w:tc>
          <w:tcPr>
            <w:shd w:fill="auto" w:val="clear"/>
          </w:tcPr>
          <w:p w:rsidR="00000000" w:rsidDel="00000000" w:rsidP="00000000" w:rsidRDefault="00000000" w:rsidRPr="00000000" w14:paraId="00000188">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Науково-педагогічний працівник</w:t>
            </w:r>
            <w:r w:rsidDel="00000000" w:rsidR="00000000" w:rsidRPr="00000000">
              <w:rPr>
                <w:rtl w:val="0"/>
              </w:rPr>
            </w:r>
          </w:p>
        </w:tc>
        <w:tc>
          <w:tcPr>
            <w:shd w:fill="auto" w:val="clear"/>
          </w:tcPr>
          <w:p w:rsidR="00000000" w:rsidDel="00000000" w:rsidP="00000000" w:rsidRDefault="00000000" w:rsidRPr="00000000" w14:paraId="00000189">
            <w:pPr>
              <w:spacing w:after="0" w:before="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____________ </w:t>
              <w:br w:type="textWrapping"/>
            </w:r>
            <w:r w:rsidDel="00000000" w:rsidR="00000000" w:rsidRPr="00000000">
              <w:rPr>
                <w:rFonts w:ascii="Times New Roman" w:cs="Times New Roman" w:eastAsia="Times New Roman" w:hAnsi="Times New Roman"/>
                <w:i w:val="1"/>
                <w:sz w:val="28"/>
                <w:szCs w:val="28"/>
                <w:vertAlign w:val="superscript"/>
                <w:rtl w:val="0"/>
              </w:rPr>
              <w:t xml:space="preserve">(підпис)</w:t>
            </w:r>
            <w:r w:rsidDel="00000000" w:rsidR="00000000" w:rsidRPr="00000000">
              <w:rPr>
                <w:rtl w:val="0"/>
              </w:rPr>
            </w:r>
          </w:p>
        </w:tc>
        <w:tc>
          <w:tcPr>
            <w:shd w:fill="auto" w:val="clear"/>
          </w:tcPr>
          <w:p w:rsidR="00000000" w:rsidDel="00000000" w:rsidP="00000000" w:rsidRDefault="00000000" w:rsidRPr="00000000" w14:paraId="0000018A">
            <w:pPr>
              <w:spacing w:after="0" w:before="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______________</w:t>
              <w:br w:type="textWrapping"/>
            </w:r>
            <w:r w:rsidDel="00000000" w:rsidR="00000000" w:rsidRPr="00000000">
              <w:rPr>
                <w:rFonts w:ascii="Times New Roman" w:cs="Times New Roman" w:eastAsia="Times New Roman" w:hAnsi="Times New Roman"/>
                <w:i w:val="1"/>
                <w:sz w:val="28"/>
                <w:szCs w:val="28"/>
                <w:vertAlign w:val="superscript"/>
                <w:rtl w:val="0"/>
              </w:rPr>
              <w:t xml:space="preserve">(прізвище та ініціали)</w:t>
            </w:r>
            <w:r w:rsidDel="00000000" w:rsidR="00000000" w:rsidRPr="00000000">
              <w:rPr>
                <w:rtl w:val="0"/>
              </w:rPr>
            </w:r>
          </w:p>
        </w:tc>
      </w:tr>
      <w:tr>
        <w:trPr>
          <w:cantSplit w:val="0"/>
          <w:trHeight w:val="630" w:hRule="atLeast"/>
          <w:tblHeader w:val="0"/>
        </w:trPr>
        <w:tc>
          <w:tcPr>
            <w:shd w:fill="auto" w:val="clear"/>
          </w:tcPr>
          <w:p w:rsidR="00000000" w:rsidDel="00000000" w:rsidP="00000000" w:rsidRDefault="00000000" w:rsidRPr="00000000" w14:paraId="0000018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Керівник підвищення кваліфікації</w:t>
            </w:r>
          </w:p>
          <w:p w:rsidR="00000000" w:rsidDel="00000000" w:rsidP="00000000" w:rsidRDefault="00000000" w:rsidRPr="00000000" w14:paraId="0000018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after="0" w:before="0" w:line="240" w:lineRule="auto"/>
              <w:jc w:val="both"/>
              <w:rPr>
                <w:rFonts w:ascii="Times New Roman" w:cs="Times New Roman" w:eastAsia="Times New Roman" w:hAnsi="Times New Roman"/>
                <w:i w:val="1"/>
                <w:sz w:val="24"/>
                <w:szCs w:val="24"/>
              </w:rPr>
            </w:pPr>
            <w:r w:rsidDel="00000000" w:rsidR="00000000" w:rsidRPr="00000000">
              <w:rPr>
                <w:rtl w:val="0"/>
              </w:rPr>
            </w:r>
          </w:p>
        </w:tc>
        <w:tc>
          <w:tcPr>
            <w:shd w:fill="auto" w:val="clear"/>
          </w:tcPr>
          <w:p w:rsidR="00000000" w:rsidDel="00000000" w:rsidP="00000000" w:rsidRDefault="00000000" w:rsidRPr="00000000" w14:paraId="0000018E">
            <w:pPr>
              <w:spacing w:after="0" w:before="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____________ </w:t>
              <w:br w:type="textWrapping"/>
            </w:r>
            <w:r w:rsidDel="00000000" w:rsidR="00000000" w:rsidRPr="00000000">
              <w:rPr>
                <w:rFonts w:ascii="Times New Roman" w:cs="Times New Roman" w:eastAsia="Times New Roman" w:hAnsi="Times New Roman"/>
                <w:i w:val="1"/>
                <w:sz w:val="28"/>
                <w:szCs w:val="28"/>
                <w:vertAlign w:val="superscript"/>
                <w:rtl w:val="0"/>
              </w:rPr>
              <w:t xml:space="preserve">(підпис)</w:t>
            </w:r>
            <w:r w:rsidDel="00000000" w:rsidR="00000000" w:rsidRPr="00000000">
              <w:rPr>
                <w:rtl w:val="0"/>
              </w:rPr>
            </w:r>
          </w:p>
        </w:tc>
        <w:tc>
          <w:tcPr>
            <w:shd w:fill="auto" w:val="clear"/>
          </w:tcPr>
          <w:p w:rsidR="00000000" w:rsidDel="00000000" w:rsidP="00000000" w:rsidRDefault="00000000" w:rsidRPr="00000000" w14:paraId="0000018F">
            <w:pPr>
              <w:spacing w:after="0" w:before="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______________</w:t>
              <w:br w:type="textWrapping"/>
            </w:r>
            <w:r w:rsidDel="00000000" w:rsidR="00000000" w:rsidRPr="00000000">
              <w:rPr>
                <w:rFonts w:ascii="Times New Roman" w:cs="Times New Roman" w:eastAsia="Times New Roman" w:hAnsi="Times New Roman"/>
                <w:i w:val="1"/>
                <w:sz w:val="28"/>
                <w:szCs w:val="28"/>
                <w:vertAlign w:val="superscript"/>
                <w:rtl w:val="0"/>
              </w:rPr>
              <w:t xml:space="preserve">(прізвище та ініціали)</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Завідувач кафедри, керівник іншого структурного підрозділу (закладу-виконавця)</w:t>
            </w:r>
          </w:p>
        </w:tc>
        <w:tc>
          <w:tcPr>
            <w:shd w:fill="auto" w:val="clear"/>
          </w:tcPr>
          <w:p w:rsidR="00000000" w:rsidDel="00000000" w:rsidP="00000000" w:rsidRDefault="00000000" w:rsidRPr="00000000" w14:paraId="00000191">
            <w:pPr>
              <w:spacing w:after="0" w:before="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____________ </w:t>
              <w:br w:type="textWrapping"/>
            </w:r>
            <w:r w:rsidDel="00000000" w:rsidR="00000000" w:rsidRPr="00000000">
              <w:rPr>
                <w:rFonts w:ascii="Times New Roman" w:cs="Times New Roman" w:eastAsia="Times New Roman" w:hAnsi="Times New Roman"/>
                <w:i w:val="1"/>
                <w:sz w:val="28"/>
                <w:szCs w:val="28"/>
                <w:vertAlign w:val="superscript"/>
                <w:rtl w:val="0"/>
              </w:rPr>
              <w:t xml:space="preserve">(підпис)</w:t>
            </w:r>
            <w:r w:rsidDel="00000000" w:rsidR="00000000" w:rsidRPr="00000000">
              <w:rPr>
                <w:rtl w:val="0"/>
              </w:rPr>
            </w:r>
          </w:p>
        </w:tc>
        <w:tc>
          <w:tcPr>
            <w:shd w:fill="auto" w:val="clear"/>
          </w:tcPr>
          <w:p w:rsidR="00000000" w:rsidDel="00000000" w:rsidP="00000000" w:rsidRDefault="00000000" w:rsidRPr="00000000" w14:paraId="00000192">
            <w:pPr>
              <w:spacing w:after="0" w:before="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______________</w:t>
              <w:br w:type="textWrapping"/>
            </w:r>
            <w:r w:rsidDel="00000000" w:rsidR="00000000" w:rsidRPr="00000000">
              <w:rPr>
                <w:rFonts w:ascii="Times New Roman" w:cs="Times New Roman" w:eastAsia="Times New Roman" w:hAnsi="Times New Roman"/>
                <w:i w:val="1"/>
                <w:sz w:val="28"/>
                <w:szCs w:val="28"/>
                <w:vertAlign w:val="superscript"/>
                <w:rtl w:val="0"/>
              </w:rPr>
              <w:t xml:space="preserve">(прізвище та ініціали)</w:t>
            </w:r>
            <w:r w:rsidDel="00000000" w:rsidR="00000000" w:rsidRPr="00000000">
              <w:rPr>
                <w:rtl w:val="0"/>
              </w:rPr>
            </w:r>
          </w:p>
        </w:tc>
      </w:tr>
    </w:tbl>
    <w:p w:rsidR="00000000" w:rsidDel="00000000" w:rsidP="00000000" w:rsidRDefault="00000000" w:rsidRPr="00000000" w14:paraId="00000193">
      <w:pPr>
        <w:widowControl w:val="0"/>
        <w:pBdr>
          <w:top w:color="000000" w:space="0" w:sz="0" w:val="none"/>
          <w:left w:color="000000" w:space="0" w:sz="0" w:val="none"/>
          <w:bottom w:color="000000" w:space="1" w:sz="12" w:val="single"/>
          <w:right w:color="000000" w:space="0" w:sz="0" w:val="none"/>
        </w:pBd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програма видруковується у трьох примірниках</w:t>
      </w:r>
    </w:p>
    <w:p w:rsidR="00000000" w:rsidDel="00000000" w:rsidP="00000000" w:rsidRDefault="00000000" w:rsidRPr="00000000" w14:paraId="00000195">
      <w:pPr>
        <w:widowControl w:val="0"/>
        <w:spacing w:after="280" w:before="280" w:line="240" w:lineRule="auto"/>
        <w:ind w:right="0"/>
        <w:jc w:val="right"/>
        <w:rPr>
          <w:rFonts w:ascii="Times New Roman" w:cs="Times New Roman" w:eastAsia="Times New Roman" w:hAnsi="Times New Roman"/>
          <w:sz w:val="27"/>
          <w:szCs w:val="27"/>
        </w:rPr>
      </w:pPr>
      <w:bookmarkStart w:colFirst="0" w:colLast="0" w:name="_heading=h.gjdgxs" w:id="1"/>
      <w:bookmarkEnd w:id="1"/>
      <w:r w:rsidDel="00000000" w:rsidR="00000000" w:rsidRPr="00000000">
        <w:rPr>
          <w:rFonts w:ascii="Times New Roman" w:cs="Times New Roman" w:eastAsia="Times New Roman" w:hAnsi="Times New Roman"/>
          <w:i w:val="1"/>
          <w:sz w:val="24"/>
          <w:szCs w:val="24"/>
          <w:rtl w:val="0"/>
        </w:rPr>
        <w:t xml:space="preserve">Додаток 7</w:t>
      </w:r>
      <w:r w:rsidDel="00000000" w:rsidR="00000000" w:rsidRPr="00000000">
        <w:rPr>
          <w:rtl w:val="0"/>
        </w:rPr>
      </w:r>
    </w:p>
    <w:p w:rsidR="00000000" w:rsidDel="00000000" w:rsidP="00000000" w:rsidRDefault="00000000" w:rsidRPr="00000000" w14:paraId="00000196">
      <w:pPr>
        <w:widowControl w:val="0"/>
        <w:spacing w:after="280" w:before="280" w:line="240" w:lineRule="auto"/>
        <w:ind w:right="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ЗГОДА</w:t>
        <w:br w:type="textWrapping"/>
        <w:t xml:space="preserve">на обробку персональних даних</w:t>
      </w:r>
      <w:r w:rsidDel="00000000" w:rsidR="00000000" w:rsidRPr="00000000">
        <w:rPr>
          <w:rtl w:val="0"/>
        </w:rPr>
      </w:r>
    </w:p>
    <w:tbl>
      <w:tblPr>
        <w:tblStyle w:val="Table7"/>
        <w:tblW w:w="9810.0" w:type="dxa"/>
        <w:jc w:val="center"/>
        <w:tblLayout w:type="fixed"/>
        <w:tblLook w:val="0400"/>
      </w:tblPr>
      <w:tblGrid>
        <w:gridCol w:w="9810"/>
        <w:tblGridChange w:id="0">
          <w:tblGrid>
            <w:gridCol w:w="9810"/>
          </w:tblGrid>
        </w:tblGridChange>
      </w:tblGrid>
      <w:tr>
        <w:trPr>
          <w:cantSplit w:val="1"/>
          <w:trHeight w:val="7602.34375" w:hRule="atLeast"/>
          <w:tblHeader w:val="1"/>
        </w:trPr>
        <w:tc>
          <w:tcPr>
            <w:vAlign w:val="center"/>
          </w:tcPr>
          <w:p w:rsidR="00000000" w:rsidDel="00000000" w:rsidP="00000000" w:rsidRDefault="00000000" w:rsidRPr="00000000" w14:paraId="00000197">
            <w:pPr>
              <w:widowControl w:val="0"/>
              <w:spacing w:after="0" w:line="240" w:lineRule="auto"/>
              <w:ind w:righ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_____________________________________________________________,</w:t>
            </w:r>
          </w:p>
          <w:p w:rsidR="00000000" w:rsidDel="00000000" w:rsidP="00000000" w:rsidRDefault="00000000" w:rsidRPr="00000000" w14:paraId="00000198">
            <w:pPr>
              <w:widowControl w:val="0"/>
              <w:spacing w:after="0" w:line="240" w:lineRule="auto"/>
              <w:ind w:right="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по батькові)</w:t>
            </w:r>
          </w:p>
          <w:p w:rsidR="00000000" w:rsidDel="00000000" w:rsidP="00000000" w:rsidRDefault="00000000" w:rsidRPr="00000000" w14:paraId="00000199">
            <w:pPr>
              <w:widowControl w:val="0"/>
              <w:spacing w:after="12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народився ___ ____________ 19__ р., документ, що посвідчує особу (серія ______ № ___________), виданий _________________________________________________________</w:t>
              <w:br w:type="textWrapping"/>
              <w:t xml:space="preserve">_______________________________________________________________________________,</w:t>
              <w:br w:type="textWrapping"/>
              <w:t xml:space="preserve">відповідно до </w:t>
            </w:r>
            <w:hyperlink r:id="rId15">
              <w:r w:rsidDel="00000000" w:rsidR="00000000" w:rsidRPr="00000000">
                <w:rPr>
                  <w:rFonts w:ascii="Times New Roman" w:cs="Times New Roman" w:eastAsia="Times New Roman" w:hAnsi="Times New Roman"/>
                  <w:color w:val="0000ff"/>
                  <w:sz w:val="24"/>
                  <w:szCs w:val="24"/>
                  <w:u w:val="single"/>
                  <w:rtl w:val="0"/>
                </w:rPr>
                <w:t xml:space="preserve">Закону України «Про захист персональних даних</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(далі – Закон) даю згоду на:</w:t>
            </w:r>
          </w:p>
          <w:p w:rsidR="00000000" w:rsidDel="00000000" w:rsidP="00000000" w:rsidRDefault="00000000" w:rsidRPr="00000000" w14:paraId="0000019A">
            <w:pPr>
              <w:widowControl w:val="0"/>
              <w:spacing w:after="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проєктах;</w:t>
            </w:r>
          </w:p>
          <w:p w:rsidR="00000000" w:rsidDel="00000000" w:rsidP="00000000" w:rsidRDefault="00000000" w:rsidRPr="00000000" w14:paraId="0000019B">
            <w:pPr>
              <w:widowControl w:val="0"/>
              <w:spacing w:after="280" w:before="28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16">
              <w:r w:rsidDel="00000000" w:rsidR="00000000" w:rsidRPr="00000000">
                <w:rPr>
                  <w:rFonts w:ascii="Times New Roman" w:cs="Times New Roman" w:eastAsia="Times New Roman" w:hAnsi="Times New Roman"/>
                  <w:color w:val="0000ff"/>
                  <w:sz w:val="24"/>
                  <w:szCs w:val="24"/>
                  <w:u w:val="single"/>
                  <w:rtl w:val="0"/>
                </w:rPr>
                <w:t xml:space="preserve">стаття 10 Закону</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C">
            <w:pPr>
              <w:widowControl w:val="0"/>
              <w:spacing w:after="280" w:before="28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поширення персональних даних, що передбачає дії володільця персональних даних щодо передачі відомостей про фізичну особу (</w:t>
            </w:r>
            <w:hyperlink r:id="rId17">
              <w:r w:rsidDel="00000000" w:rsidR="00000000" w:rsidRPr="00000000">
                <w:rPr>
                  <w:rFonts w:ascii="Times New Roman" w:cs="Times New Roman" w:eastAsia="Times New Roman" w:hAnsi="Times New Roman"/>
                  <w:color w:val="0000ff"/>
                  <w:sz w:val="24"/>
                  <w:szCs w:val="24"/>
                  <w:u w:val="single"/>
                  <w:rtl w:val="0"/>
                </w:rPr>
                <w:t xml:space="preserve">стаття 14 Закону</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D">
            <w:pPr>
              <w:widowControl w:val="0"/>
              <w:spacing w:after="280" w:before="28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18">
              <w:r w:rsidDel="00000000" w:rsidR="00000000" w:rsidRPr="00000000">
                <w:rPr>
                  <w:rFonts w:ascii="Times New Roman" w:cs="Times New Roman" w:eastAsia="Times New Roman" w:hAnsi="Times New Roman"/>
                  <w:color w:val="0000ff"/>
                  <w:sz w:val="24"/>
                  <w:szCs w:val="24"/>
                  <w:u w:val="single"/>
                  <w:rtl w:val="0"/>
                </w:rPr>
                <w:t xml:space="preserve">стаття 16 Закону</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E">
            <w:pPr>
              <w:widowControl w:val="0"/>
              <w:spacing w:after="280" w:before="28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tbl>
            <w:tblPr>
              <w:tblStyle w:val="Table8"/>
              <w:tblW w:w="10380.0" w:type="dxa"/>
              <w:jc w:val="left"/>
              <w:tblLayout w:type="fixed"/>
              <w:tblLook w:val="0400"/>
            </w:tblPr>
            <w:tblGrid>
              <w:gridCol w:w="7445"/>
              <w:gridCol w:w="2935"/>
              <w:tblGridChange w:id="0">
                <w:tblGrid>
                  <w:gridCol w:w="7445"/>
                  <w:gridCol w:w="2935"/>
                </w:tblGrid>
              </w:tblGridChange>
            </w:tblGrid>
            <w:tr>
              <w:trPr>
                <w:cantSplit w:val="1"/>
                <w:tblHeader w:val="1"/>
              </w:trPr>
              <w:tc>
                <w:tcPr>
                  <w:vAlign w:val="center"/>
                </w:tcPr>
                <w:p w:rsidR="00000000" w:rsidDel="00000000" w:rsidP="00000000" w:rsidRDefault="00000000" w:rsidRPr="00000000" w14:paraId="0000019F">
                  <w:pPr>
                    <w:widowControl w:val="0"/>
                    <w:spacing w:after="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 20__ р.</w:t>
                  </w:r>
                </w:p>
              </w:tc>
              <w:tc>
                <w:tcPr>
                  <w:vAlign w:val="center"/>
                </w:tcPr>
                <w:p w:rsidR="00000000" w:rsidDel="00000000" w:rsidP="00000000" w:rsidRDefault="00000000" w:rsidRPr="00000000" w14:paraId="000001A0">
                  <w:pPr>
                    <w:widowControl w:val="0"/>
                    <w:spacing w:after="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w:t>
                    <w:br w:type="textWrapping"/>
                    <w:t xml:space="preserve">             (підпис)</w:t>
                  </w:r>
                </w:p>
              </w:tc>
            </w:tr>
          </w:tbl>
          <w:p w:rsidR="00000000" w:rsidDel="00000000" w:rsidP="00000000" w:rsidRDefault="00000000" w:rsidRPr="00000000" w14:paraId="000001A1">
            <w:pPr>
              <w:widowControl w:val="0"/>
              <w:spacing w:after="0" w:line="240" w:lineRule="auto"/>
              <w:ind w:right="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after="0" w:line="240" w:lineRule="auto"/>
        <w:rPr>
          <w:rFonts w:ascii="Times New Roman" w:cs="Times New Roman" w:eastAsia="Times New Roman" w:hAnsi="Times New Roman"/>
          <w:sz w:val="24"/>
          <w:szCs w:val="24"/>
        </w:rPr>
        <w:sectPr>
          <w:type w:val="nextPage"/>
          <w:pgSz w:h="16838" w:w="11906" w:orient="portrait"/>
          <w:pgMar w:bottom="549.9212598425197" w:top="708.6614173228347" w:left="1700.7874015748032" w:right="718.937007874016" w:header="708" w:footer="708"/>
        </w:sectPr>
      </w:pPr>
      <w:r w:rsidDel="00000000" w:rsidR="00000000" w:rsidRPr="00000000">
        <w:rPr>
          <w:rtl w:val="0"/>
        </w:rPr>
      </w:r>
    </w:p>
    <w:p w:rsidR="00000000" w:rsidDel="00000000" w:rsidP="00000000" w:rsidRDefault="00000000" w:rsidRPr="00000000" w14:paraId="000001A5">
      <w:pPr>
        <w:spacing w:after="0"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Додаток 8</w:t>
      </w:r>
    </w:p>
    <w:p w:rsidR="00000000" w:rsidDel="00000000" w:rsidP="00000000" w:rsidRDefault="00000000" w:rsidRPr="00000000" w14:paraId="000001A6">
      <w:pPr>
        <w:spacing w:after="0" w:line="240" w:lineRule="auto"/>
        <w:ind w:left="4677.16535433070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ЗАТВЕРДЖЕНО</w:t>
      </w:r>
    </w:p>
    <w:p w:rsidR="00000000" w:rsidDel="00000000" w:rsidP="00000000" w:rsidRDefault="00000000" w:rsidRPr="00000000" w14:paraId="000001A7">
      <w:pPr>
        <w:spacing w:after="0" w:line="240" w:lineRule="auto"/>
        <w:ind w:left="4678"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8">
      <w:pPr>
        <w:spacing w:after="0" w:line="240" w:lineRule="auto"/>
        <w:ind w:left="467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Перший проректор </w:t>
      </w:r>
    </w:p>
    <w:p w:rsidR="00000000" w:rsidDel="00000000" w:rsidP="00000000" w:rsidRDefault="00000000" w:rsidRPr="00000000" w14:paraId="000001A9">
      <w:pPr>
        <w:spacing w:after="0" w:line="240" w:lineRule="auto"/>
        <w:ind w:left="467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Прикарпатського національного університету імені Василя Стефаника</w:t>
      </w:r>
    </w:p>
    <w:p w:rsidR="00000000" w:rsidDel="00000000" w:rsidP="00000000" w:rsidRDefault="00000000" w:rsidRPr="00000000" w14:paraId="000001AA">
      <w:pPr>
        <w:spacing w:after="0" w:line="240" w:lineRule="auto"/>
        <w:ind w:left="467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after="0" w:line="240" w:lineRule="auto"/>
        <w:ind w:left="467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________________Валентина ЯКУБІВ</w:t>
      </w:r>
    </w:p>
    <w:p w:rsidR="00000000" w:rsidDel="00000000" w:rsidP="00000000" w:rsidRDefault="00000000" w:rsidRPr="00000000" w14:paraId="000001AC">
      <w:pPr>
        <w:spacing w:after="0" w:before="280" w:line="240" w:lineRule="auto"/>
        <w:ind w:left="467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 ________________20__ року</w:t>
      </w:r>
    </w:p>
    <w:p w:rsidR="00000000" w:rsidDel="00000000" w:rsidP="00000000" w:rsidRDefault="00000000" w:rsidRPr="00000000" w14:paraId="000001AD">
      <w:pPr>
        <w:spacing w:after="280" w:before="280" w:line="240" w:lineRule="auto"/>
        <w:jc w:val="center"/>
        <w:rPr>
          <w:rFonts w:ascii="Times New Roman" w:cs="Times New Roman" w:eastAsia="Times New Roman" w:hAnsi="Times New Roman"/>
          <w:b w:val="1"/>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1AE">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ЗВІТ *</w:t>
      </w:r>
      <w:r w:rsidDel="00000000" w:rsidR="00000000" w:rsidRPr="00000000">
        <w:rPr>
          <w:rFonts w:ascii="Times New Roman" w:cs="Times New Roman" w:eastAsia="Times New Roman" w:hAnsi="Times New Roman"/>
          <w:sz w:val="24"/>
          <w:szCs w:val="24"/>
          <w:rtl w:val="0"/>
        </w:rPr>
        <w:br w:type="textWrapping"/>
        <w:t xml:space="preserve">про підвищення кваліфікації (стажування, наукове стажування)</w:t>
      </w:r>
    </w:p>
    <w:p w:rsidR="00000000" w:rsidDel="00000000" w:rsidP="00000000" w:rsidRDefault="00000000" w:rsidRPr="00000000" w14:paraId="000001A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по батькові ______________________________________________________</w:t>
      </w:r>
    </w:p>
    <w:p w:rsidR="00000000" w:rsidDel="00000000" w:rsidP="00000000" w:rsidRDefault="00000000" w:rsidRPr="00000000" w14:paraId="000001B0">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Науковий ступінь ______________________________________________________________</w:t>
      </w:r>
    </w:p>
    <w:p w:rsidR="00000000" w:rsidDel="00000000" w:rsidP="00000000" w:rsidRDefault="00000000" w:rsidRPr="00000000" w14:paraId="000001B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Вчене звання__________________________________________________________________</w:t>
      </w:r>
    </w:p>
    <w:p w:rsidR="00000000" w:rsidDel="00000000" w:rsidP="00000000" w:rsidRDefault="00000000" w:rsidRPr="00000000" w14:paraId="000001B4">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Посада _______________________________________________________________________</w:t>
      </w:r>
    </w:p>
    <w:p w:rsidR="00000000" w:rsidDel="00000000" w:rsidP="00000000" w:rsidRDefault="00000000" w:rsidRPr="00000000" w14:paraId="000001B6">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 (предметна (циклова) комісія, інший структурний підрозділ) __________________</w:t>
      </w:r>
    </w:p>
    <w:p w:rsidR="00000000" w:rsidDel="00000000" w:rsidP="00000000" w:rsidRDefault="00000000" w:rsidRPr="00000000" w14:paraId="000001B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B9">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 підвищення кваліфікації (стажування, наукового стажування) ____________________</w:t>
      </w:r>
    </w:p>
    <w:p w:rsidR="00000000" w:rsidDel="00000000" w:rsidP="00000000" w:rsidRDefault="00000000" w:rsidRPr="00000000" w14:paraId="000001B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 </w:t>
        <w:br w:type="textWrapping"/>
        <w:t xml:space="preserve">_______________________________________________________________________________</w:t>
      </w:r>
    </w:p>
    <w:p w:rsidR="00000000" w:rsidDel="00000000" w:rsidP="00000000" w:rsidRDefault="00000000" w:rsidRPr="00000000" w14:paraId="000001BC">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підвищення кваліфікації (стажування, наукове стажування)</w:t>
      </w:r>
    </w:p>
    <w:p w:rsidR="00000000" w:rsidDel="00000000" w:rsidP="00000000" w:rsidRDefault="00000000" w:rsidRPr="00000000" w14:paraId="000001B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w:t>
      </w:r>
    </w:p>
    <w:p w:rsidR="00000000" w:rsidDel="00000000" w:rsidP="00000000" w:rsidRDefault="00000000" w:rsidRPr="00000000" w14:paraId="000001BF">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Найменування закладу (установи), де здійснювалось підвищення кваліфікації (стажування, наукового стажування) ___________________________________________________________</w:t>
        <w:br w:type="textWrapping"/>
        <w:t xml:space="preserve">_______________________________________________________________________________</w:t>
      </w:r>
    </w:p>
    <w:p w:rsidR="00000000" w:rsidDel="00000000" w:rsidP="00000000" w:rsidRDefault="00000000" w:rsidRPr="00000000" w14:paraId="000001C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Строк підвищення кваліфікації (стажування, наукового стажування)</w:t>
      </w:r>
    </w:p>
    <w:p w:rsidR="00000000" w:rsidDel="00000000" w:rsidP="00000000" w:rsidRDefault="00000000" w:rsidRPr="00000000" w14:paraId="000001C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"_____" ___________20____ року по "___" _________20__ року </w:t>
        <w:br w:type="textWrapping"/>
        <w:t xml:space="preserve">відповідно до наказу сторони-замовника від "___" __________20__ року № ___ та наказу суб’єкта підвищення кваліфікації (стажування, наукове стажування) від "___" __________20__ року № ___.</w:t>
      </w:r>
    </w:p>
    <w:p w:rsidR="00000000" w:rsidDel="00000000" w:rsidP="00000000" w:rsidRDefault="00000000" w:rsidRPr="00000000" w14:paraId="000001C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Відомості про виконання навчальної програми підвищення кваліфікації (стажування, наукове стажування) ____________________________________________________________</w:t>
        <w:br w:type="textWrapping"/>
        <w:t xml:space="preserve">______________________________________________________________________________</w:t>
        <w:br w:type="textWrapping"/>
        <w:t xml:space="preserve">______________________________________________________________________________</w:t>
      </w:r>
    </w:p>
    <w:p w:rsidR="00000000" w:rsidDel="00000000" w:rsidP="00000000" w:rsidRDefault="00000000" w:rsidRPr="00000000" w14:paraId="000001C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Результати підвищення кваліфікації (стажування, наукове стажування)</w:t>
        <w:br w:type="textWrapping"/>
        <w:t xml:space="preserve">______________________________________________________________________________ </w:t>
        <w:br w:type="textWrapping"/>
        <w:t xml:space="preserve">______________________________________________________________________________</w:t>
      </w:r>
    </w:p>
    <w:p w:rsidR="00000000" w:rsidDel="00000000" w:rsidP="00000000" w:rsidRDefault="00000000" w:rsidRPr="00000000" w14:paraId="000001C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 що підтверджує підвищення кваліфікації (стажування, наукового стажування)</w:t>
        <w:br w:type="textWrapping"/>
        <w:t xml:space="preserve">_______________________________________________________________________________</w:t>
        <w:br w:type="textWrapping"/>
        <w:t xml:space="preserve">(довідка, відгук) кафедри (циклової комісії) закладу-виконавця про результати підвищення кваліфікації; назва, серія, номер, дата видачі документа, найменування закладу, що видав документ)</w:t>
      </w:r>
    </w:p>
    <w:tbl>
      <w:tblPr>
        <w:tblStyle w:val="Table9"/>
        <w:tblW w:w="9667.0" w:type="dxa"/>
        <w:jc w:val="left"/>
        <w:tblLayout w:type="fixed"/>
        <w:tblLook w:val="0000"/>
      </w:tblPr>
      <w:tblGrid>
        <w:gridCol w:w="2094"/>
        <w:gridCol w:w="3429"/>
        <w:gridCol w:w="4144"/>
        <w:tblGridChange w:id="0">
          <w:tblGrid>
            <w:gridCol w:w="2094"/>
            <w:gridCol w:w="3429"/>
            <w:gridCol w:w="4144"/>
          </w:tblGrid>
        </w:tblGridChange>
      </w:tblGrid>
      <w:tr>
        <w:trPr>
          <w:cantSplit w:val="0"/>
          <w:tblHeader w:val="0"/>
        </w:trPr>
        <w:tc>
          <w:tcPr>
            <w:shd w:fill="auto" w:val="clear"/>
          </w:tcPr>
          <w:p w:rsidR="00000000" w:rsidDel="00000000" w:rsidP="00000000" w:rsidRDefault="00000000" w:rsidRPr="00000000" w14:paraId="000001C7">
            <w:pPr>
              <w:spacing w:after="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Працівник НДЧ</w:t>
            </w:r>
          </w:p>
        </w:tc>
        <w:tc>
          <w:tcPr>
            <w:shd w:fill="auto" w:val="clear"/>
          </w:tcPr>
          <w:p w:rsidR="00000000" w:rsidDel="00000000" w:rsidP="00000000" w:rsidRDefault="00000000" w:rsidRPr="00000000" w14:paraId="000001C8">
            <w:pPr>
              <w:spacing w:after="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w:t>
              <w:br w:type="textWrapping"/>
              <w:t xml:space="preserve">      (підпис)</w:t>
            </w:r>
          </w:p>
        </w:tc>
        <w:tc>
          <w:tcPr>
            <w:shd w:fill="auto" w:val="clear"/>
          </w:tcPr>
          <w:p w:rsidR="00000000" w:rsidDel="00000000" w:rsidP="00000000" w:rsidRDefault="00000000" w:rsidRPr="00000000" w14:paraId="000001C9">
            <w:pPr>
              <w:spacing w:after="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 </w:t>
              <w:br w:type="textWrapping"/>
              <w:t xml:space="preserve">       (прізвище та ініціали)</w:t>
            </w:r>
          </w:p>
        </w:tc>
      </w:tr>
    </w:tbl>
    <w:p w:rsidR="00000000" w:rsidDel="00000000" w:rsidP="00000000" w:rsidRDefault="00000000" w:rsidRPr="00000000" w14:paraId="000001CA">
      <w:pPr>
        <w:spacing w:after="0" w:before="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after="0" w:before="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Розглянуто і затверджено на засіданні _____________________________________________</w:t>
      </w:r>
    </w:p>
    <w:p w:rsidR="00000000" w:rsidDel="00000000" w:rsidP="00000000" w:rsidRDefault="00000000" w:rsidRPr="00000000" w14:paraId="000001CC">
      <w:pPr>
        <w:spacing w:after="0"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(найменування предметної (циклової) комісії, кафедри,</w:t>
      </w:r>
    </w:p>
    <w:p w:rsidR="00000000" w:rsidDel="00000000" w:rsidP="00000000" w:rsidRDefault="00000000" w:rsidRPr="00000000" w14:paraId="000001CD">
      <w:pPr>
        <w:spacing w:after="0" w:before="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C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іншого структурного підрозділу за місцем праці)</w:t>
      </w:r>
    </w:p>
    <w:p w:rsidR="00000000" w:rsidDel="00000000" w:rsidP="00000000" w:rsidRDefault="00000000" w:rsidRPr="00000000" w14:paraId="000001CF">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______________20___ року, протокол № _____.</w:t>
      </w:r>
    </w:p>
    <w:p w:rsidR="00000000" w:rsidDel="00000000" w:rsidP="00000000" w:rsidRDefault="00000000" w:rsidRPr="00000000" w14:paraId="000001D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Висновки та рекомендації щодо використання результатів підвищення кваліфікації </w:t>
        <w:br w:type="textWrapping"/>
        <w:t xml:space="preserve">______________________________________________________________________________ </w:t>
        <w:br w:type="textWrapping"/>
        <w:t xml:space="preserve">______________________________________________________________________________</w:t>
      </w:r>
    </w:p>
    <w:p w:rsidR="00000000" w:rsidDel="00000000" w:rsidP="00000000" w:rsidRDefault="00000000" w:rsidRPr="00000000" w14:paraId="000001D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Пропозиції щодо використання результатів підвищення кваліфікації (стажування, наукове стажування) ___________________________________________________________________</w:t>
        <w:br w:type="textWrapping"/>
        <w:t xml:space="preserve">_______________________________________________________________________________</w:t>
        <w:br w:type="textWrapping"/>
        <w:t xml:space="preserve">_______________________________________________________________________________</w:t>
      </w:r>
    </w:p>
    <w:tbl>
      <w:tblPr>
        <w:tblStyle w:val="Table10"/>
        <w:tblW w:w="9652.0" w:type="dxa"/>
        <w:jc w:val="left"/>
        <w:tblInd w:w="15.0" w:type="dxa"/>
        <w:tblLayout w:type="fixed"/>
        <w:tblLook w:val="0000"/>
      </w:tblPr>
      <w:tblGrid>
        <w:gridCol w:w="4771"/>
        <w:gridCol w:w="2417"/>
        <w:gridCol w:w="2464"/>
        <w:tblGridChange w:id="0">
          <w:tblGrid>
            <w:gridCol w:w="4771"/>
            <w:gridCol w:w="2417"/>
            <w:gridCol w:w="2464"/>
          </w:tblGrid>
        </w:tblGridChange>
      </w:tblGrid>
      <w:tr>
        <w:trPr>
          <w:cantSplit w:val="0"/>
          <w:tblHeader w:val="0"/>
        </w:trPr>
        <w:tc>
          <w:tcPr>
            <w:shd w:fill="auto" w:val="clear"/>
          </w:tcPr>
          <w:p w:rsidR="00000000" w:rsidDel="00000000" w:rsidP="00000000" w:rsidRDefault="00000000" w:rsidRPr="00000000" w14:paraId="000001D2">
            <w:pPr>
              <w:spacing w:after="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Завідувач кафедри, керівник іншого </w:t>
              <w:br w:type="textWrapping"/>
              <w:t xml:space="preserve">структурного підрозділу </w:t>
            </w:r>
          </w:p>
        </w:tc>
        <w:tc>
          <w:tcPr>
            <w:shd w:fill="auto" w:val="clear"/>
          </w:tcPr>
          <w:p w:rsidR="00000000" w:rsidDel="00000000" w:rsidP="00000000" w:rsidRDefault="00000000" w:rsidRPr="00000000" w14:paraId="000001D3">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____________ </w:t>
              <w:br w:type="textWrapping"/>
              <w:t xml:space="preserve">(підпис)</w:t>
            </w:r>
          </w:p>
        </w:tc>
        <w:tc>
          <w:tcPr>
            <w:shd w:fill="auto" w:val="clear"/>
          </w:tcPr>
          <w:p w:rsidR="00000000" w:rsidDel="00000000" w:rsidP="00000000" w:rsidRDefault="00000000" w:rsidRPr="00000000" w14:paraId="000001D4">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__________________ </w:t>
              <w:br w:type="textWrapping"/>
              <w:t xml:space="preserve">(прізвище та ініціали)</w:t>
            </w:r>
          </w:p>
        </w:tc>
      </w:tr>
    </w:tbl>
    <w:p w:rsidR="00000000" w:rsidDel="00000000" w:rsidP="00000000" w:rsidRDefault="00000000" w:rsidRPr="00000000" w14:paraId="000001D5">
      <w:pPr>
        <w:widowControl w:val="0"/>
        <w:pBdr>
          <w:bottom w:color="000000" w:space="1" w:sz="12" w:val="single"/>
        </w:pBdr>
        <w:spacing w:after="0" w:line="240" w:lineRule="auto"/>
        <w:rPr>
          <w:rFonts w:ascii="Times New Roman" w:cs="Times New Roman" w:eastAsia="Times New Roman" w:hAnsi="Times New Roman"/>
          <w:sz w:val="24"/>
          <w:szCs w:val="24"/>
        </w:rPr>
      </w:pPr>
      <w:r w:rsidDel="00000000" w:rsidR="00000000" w:rsidRPr="00000000">
        <w:rPr>
          <w:rtl w:val="0"/>
        </w:rPr>
      </w:r>
    </w:p>
    <w:sectPr>
      <w:type w:val="nextPage"/>
      <w:pgSz w:h="16838" w:w="11906" w:orient="portrait"/>
      <w:pgMar w:bottom="549.9212598425197" w:top="708.6614173228347" w:left="1700.7874015748032" w:right="718.937007874016"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750.0" w:type="dxa"/>
      <w:jc w:val="left"/>
      <w:tblInd w:w="-152.0" w:type="dxa"/>
      <w:tblLayout w:type="fixed"/>
      <w:tblLook w:val="0400"/>
    </w:tblPr>
    <w:tblGrid>
      <w:gridCol w:w="1245"/>
      <w:gridCol w:w="6255"/>
      <w:gridCol w:w="2250"/>
      <w:tblGridChange w:id="0">
        <w:tblGrid>
          <w:gridCol w:w="1245"/>
          <w:gridCol w:w="6255"/>
          <w:gridCol w:w="2250"/>
        </w:tblGrid>
      </w:tblGridChange>
    </w:tblGrid>
    <w:tr>
      <w:trPr>
        <w:cantSplit w:val="0"/>
        <w:trHeight w:val="658.445312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Pr>
            <w:drawing>
              <wp:inline distB="0" distT="0" distL="0" distR="0">
                <wp:extent cx="571500" cy="571500"/>
                <wp:effectExtent b="0" l="0" r="0" t="0"/>
                <wp:docPr descr="https://lh3.googleusercontent.com/6kBQP5wGjt2Ihl-9x1aR-n2_i3TnbqnLb0Sxib3vujKVBT4Fhep9DA5kFiGw91Prek-3knMk4BnrGfNQYuMQ1WyJXmMht1YbaRQhvpJyEwgOLryZctfsb6cpm0Uw7xBxluR0ESk63DuzDvMlXNS7FICRgDKOO7WlpWcYSioQ64eHRKhRTUzCpClBqDsG" id="7" name="image1.png"/>
                <a:graphic>
                  <a:graphicData uri="http://schemas.openxmlformats.org/drawingml/2006/picture">
                    <pic:pic>
                      <pic:nvPicPr>
                        <pic:cNvPr descr="https://lh3.googleusercontent.com/6kBQP5wGjt2Ihl-9x1aR-n2_i3TnbqnLb0Sxib3vujKVBT4Fhep9DA5kFiGw91Prek-3knMk4BnrGfNQYuMQ1WyJXmMht1YbaRQhvpJyEwgOLryZctfsb6cpm0Uw7xBxluR0ESk63DuzDvMlXNS7FICRgDKOO7WlpWcYSioQ64eHRKhRTUzCpClBqDsG" id="0" name="image1.png"/>
                        <pic:cNvPicPr preferRelativeResize="0"/>
                      </pic:nvPicPr>
                      <pic:blipFill>
                        <a:blip r:embed="rId1"/>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ЕЛЕКТРОННИЙ ФОНД ЛОКАЛЬНИХ </w:t>
            <w:br w:type="textWrapping"/>
            <w:t xml:space="preserve">НОРМАТИВНО-ПРАВОВИХ ДОКУМЕНТІВ</w:t>
          </w:r>
          <w:r w:rsidDel="00000000" w:rsidR="00000000" w:rsidRPr="00000000">
            <w:rPr>
              <w:rtl w:val="0"/>
            </w:rPr>
          </w:r>
        </w:p>
        <w:p w:rsidR="00000000" w:rsidDel="00000000" w:rsidP="00000000" w:rsidRDefault="00000000" w:rsidRPr="00000000" w14:paraId="000001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ПРИКАРПАТСЬКОГО НАЦІОНАЛЬНОГО УНІВЕРСИТЕТУ </w:t>
            <w:br w:type="textWrapping"/>
            <w:t xml:space="preserve">ІМЕНІ ВАСИЛЯ СТЕФАНИКА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A">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03.06-05.05:2023</w:t>
          </w:r>
        </w:p>
      </w:tc>
    </w:tr>
    <w:tr>
      <w:trPr>
        <w:cantSplit w:val="0"/>
        <w:trHeight w:val="81.9726562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НАУКОВО-ДОСЛІДНА ЧАСТИНА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Редакція </w:t>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tl w:val="0"/>
            </w:rPr>
          </w:r>
        </w:p>
      </w:tc>
    </w:tr>
  </w:tbl>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tabs>
        <w:tab w:val="center" w:leader="none" w:pos="4819"/>
        <w:tab w:val="right" w:leader="none" w:pos="9639"/>
      </w:tabs>
      <w:spacing w:after="0" w:line="240" w:lineRule="auto"/>
      <w:rPr/>
    </w:pPr>
    <w:r w:rsidDel="00000000" w:rsidR="00000000" w:rsidRPr="00000000">
      <w:rPr>
        <w:rtl w:val="0"/>
      </w:rPr>
    </w:r>
  </w:p>
  <w:tbl>
    <w:tblPr>
      <w:tblStyle w:val="Table12"/>
      <w:tblW w:w="9750.0" w:type="dxa"/>
      <w:jc w:val="left"/>
      <w:tblInd w:w="-152.0" w:type="dxa"/>
      <w:tblLayout w:type="fixed"/>
      <w:tblLook w:val="0400"/>
    </w:tblPr>
    <w:tblGrid>
      <w:gridCol w:w="1245"/>
      <w:gridCol w:w="6255"/>
      <w:gridCol w:w="2250"/>
      <w:tblGridChange w:id="0">
        <w:tblGrid>
          <w:gridCol w:w="1245"/>
          <w:gridCol w:w="6255"/>
          <w:gridCol w:w="2250"/>
        </w:tblGrid>
      </w:tblGridChange>
    </w:tblGrid>
    <w:tr>
      <w:trPr>
        <w:cantSplit w:val="0"/>
        <w:trHeight w:val="658.445312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571500" cy="571500"/>
                <wp:effectExtent b="0" l="0" r="0" t="0"/>
                <wp:docPr descr="https://lh3.googleusercontent.com/6kBQP5wGjt2Ihl-9x1aR-n2_i3TnbqnLb0Sxib3vujKVBT4Fhep9DA5kFiGw91Prek-3knMk4BnrGfNQYuMQ1WyJXmMht1YbaRQhvpJyEwgOLryZctfsb6cpm0Uw7xBxluR0ESk63DuzDvMlXNS7FICRgDKOO7WlpWcYSioQ64eHRKhRTUzCpClBqDsG" id="5" name="image1.png"/>
                <a:graphic>
                  <a:graphicData uri="http://schemas.openxmlformats.org/drawingml/2006/picture">
                    <pic:pic>
                      <pic:nvPicPr>
                        <pic:cNvPr descr="https://lh3.googleusercontent.com/6kBQP5wGjt2Ihl-9x1aR-n2_i3TnbqnLb0Sxib3vujKVBT4Fhep9DA5kFiGw91Prek-3knMk4BnrGfNQYuMQ1WyJXmMht1YbaRQhvpJyEwgOLryZctfsb6cpm0Uw7xBxluR0ESk63DuzDvMlXNS7FICRgDKOO7WlpWcYSioQ64eHRKhRTUzCpClBqDsG" id="0" name="image1.png"/>
                        <pic:cNvPicPr preferRelativeResize="0"/>
                      </pic:nvPicPr>
                      <pic:blipFill>
                        <a:blip r:embed="rId1"/>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ЕЛЕКТРОННИЙ ФОНД ЛОКАЛЬНИХ </w:t>
            <w:br w:type="textWrapping"/>
            <w:t xml:space="preserve">НОРМАТИВНО-ПРАВОВИХ ДОКУМЕНТІВ</w:t>
          </w:r>
          <w:r w:rsidDel="00000000" w:rsidR="00000000" w:rsidRPr="00000000">
            <w:rPr>
              <w:rtl w:val="0"/>
            </w:rPr>
          </w:r>
        </w:p>
        <w:p w:rsidR="00000000" w:rsidDel="00000000" w:rsidP="00000000" w:rsidRDefault="00000000" w:rsidRPr="00000000" w14:paraId="000001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ПРИКАРПАТСЬКОГО НАЦІОНАЛЬНОГО УНІВЕРСИТЕТУ </w:t>
            <w:br w:type="textWrapping"/>
            <w:t xml:space="preserve">ІМЕНІ ВАСИЛЯ СТЕФАНИКА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4">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03.06-05.05:2023</w:t>
          </w:r>
        </w:p>
      </w:tc>
    </w:tr>
    <w:tr>
      <w:trPr>
        <w:cantSplit w:val="0"/>
        <w:trHeight w:val="81.9726562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5">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НАУКОВО-ДОСЛІДНА ЧАСТИНА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Редакція 7</w:t>
          </w:r>
          <w:r w:rsidDel="00000000" w:rsidR="00000000" w:rsidRPr="00000000">
            <w:rPr>
              <w:rtl w:val="0"/>
            </w:rPr>
          </w:r>
        </w:p>
      </w:tc>
    </w:tr>
  </w:tbl>
  <w:p w:rsidR="00000000" w:rsidDel="00000000" w:rsidP="00000000" w:rsidRDefault="00000000" w:rsidRPr="00000000" w14:paraId="000001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300" w:hanging="360"/>
      </w:pPr>
      <w:rPr>
        <w:rFonts w:ascii="Times New Roman" w:cs="Times New Roman" w:eastAsia="Times New Roman" w:hAnsi="Times New Roman"/>
        <w:sz w:val="28"/>
        <w:szCs w:val="28"/>
      </w:rPr>
    </w:lvl>
    <w:lvl w:ilvl="1">
      <w:start w:val="0"/>
      <w:numFmt w:val="bullet"/>
      <w:lvlText w:val="•"/>
      <w:lvlJc w:val="left"/>
      <w:pPr>
        <w:ind w:left="2220" w:hanging="360"/>
      </w:pPr>
      <w:rPr/>
    </w:lvl>
    <w:lvl w:ilvl="2">
      <w:start w:val="0"/>
      <w:numFmt w:val="bullet"/>
      <w:lvlText w:val="•"/>
      <w:lvlJc w:val="left"/>
      <w:pPr>
        <w:ind w:left="3140" w:hanging="360"/>
      </w:pPr>
      <w:rPr/>
    </w:lvl>
    <w:lvl w:ilvl="3">
      <w:start w:val="0"/>
      <w:numFmt w:val="bullet"/>
      <w:lvlText w:val="•"/>
      <w:lvlJc w:val="left"/>
      <w:pPr>
        <w:ind w:left="4060" w:hanging="360"/>
      </w:pPr>
      <w:rPr/>
    </w:lvl>
    <w:lvl w:ilvl="4">
      <w:start w:val="0"/>
      <w:numFmt w:val="bullet"/>
      <w:lvlText w:val="•"/>
      <w:lvlJc w:val="left"/>
      <w:pPr>
        <w:ind w:left="4980" w:hanging="360"/>
      </w:pPr>
      <w:rPr/>
    </w:lvl>
    <w:lvl w:ilvl="5">
      <w:start w:val="0"/>
      <w:numFmt w:val="bullet"/>
      <w:lvlText w:val="•"/>
      <w:lvlJc w:val="left"/>
      <w:pPr>
        <w:ind w:left="5900" w:hanging="360"/>
      </w:pPr>
      <w:rPr/>
    </w:lvl>
    <w:lvl w:ilvl="6">
      <w:start w:val="0"/>
      <w:numFmt w:val="bullet"/>
      <w:lvlText w:val="•"/>
      <w:lvlJc w:val="left"/>
      <w:pPr>
        <w:ind w:left="6820" w:hanging="360"/>
      </w:pPr>
      <w:rPr/>
    </w:lvl>
    <w:lvl w:ilvl="7">
      <w:start w:val="0"/>
      <w:numFmt w:val="bullet"/>
      <w:lvlText w:val="•"/>
      <w:lvlJc w:val="left"/>
      <w:pPr>
        <w:ind w:left="7740" w:hanging="360"/>
      </w:pPr>
      <w:rPr/>
    </w:lvl>
    <w:lvl w:ilvl="8">
      <w:start w:val="0"/>
      <w:numFmt w:val="bullet"/>
      <w:lvlText w:val="•"/>
      <w:lvlJc w:val="left"/>
      <w:pPr>
        <w:ind w:left="866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200" w:line="240" w:lineRule="auto"/>
      <w:ind w:left="129"/>
      <w:jc w:val="center"/>
    </w:pPr>
    <w:rPr>
      <w:rFonts w:ascii="Times New Roman" w:cs="Times New Roman" w:eastAsia="Times New Roman" w:hAnsi="Times New Roman"/>
      <w:b w:val="1"/>
      <w:sz w:val="36"/>
      <w:szCs w:val="36"/>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link w:val="10"/>
    <w:uiPriority w:val="9"/>
    <w:qFormat w:val="1"/>
    <w:rsid w:val="00EA4725"/>
    <w:pPr>
      <w:widowControl w:val="0"/>
      <w:autoSpaceDE w:val="0"/>
      <w:autoSpaceDN w:val="0"/>
      <w:spacing w:after="0" w:before="200" w:line="240" w:lineRule="auto"/>
      <w:ind w:left="129"/>
      <w:jc w:val="center"/>
      <w:outlineLvl w:val="0"/>
    </w:pPr>
    <w:rPr>
      <w:rFonts w:ascii="Times New Roman" w:cs="Times New Roman" w:eastAsia="Times New Roman" w:hAnsi="Times New Roman"/>
      <w:b w:val="1"/>
      <w:bCs w:val="1"/>
      <w:sz w:val="36"/>
      <w:szCs w:val="36"/>
    </w:rPr>
  </w:style>
  <w:style w:type="paragraph" w:styleId="2">
    <w:name w:val="heading 2"/>
    <w:basedOn w:val="a"/>
    <w:next w:val="a"/>
    <w:link w:val="20"/>
    <w:uiPriority w:val="9"/>
    <w:semiHidden w:val="1"/>
    <w:unhideWhenUsed w:val="1"/>
    <w:qFormat w:val="1"/>
    <w:rsid w:val="00EC453A"/>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w:basedOn w:val="a"/>
    <w:link w:val="a4"/>
    <w:uiPriority w:val="1"/>
    <w:qFormat w:val="1"/>
    <w:rsid w:val="004C47BA"/>
    <w:pPr>
      <w:widowControl w:val="0"/>
      <w:autoSpaceDE w:val="0"/>
      <w:autoSpaceDN w:val="0"/>
      <w:spacing w:after="0" w:line="240" w:lineRule="auto"/>
    </w:pPr>
    <w:rPr>
      <w:rFonts w:ascii="Times New Roman" w:cs="Times New Roman" w:eastAsia="Times New Roman" w:hAnsi="Times New Roman"/>
      <w:sz w:val="28"/>
      <w:szCs w:val="28"/>
    </w:rPr>
  </w:style>
  <w:style w:type="character" w:styleId="a4" w:customStyle="1">
    <w:name w:val="Основний текст Знак"/>
    <w:basedOn w:val="a0"/>
    <w:link w:val="a3"/>
    <w:uiPriority w:val="1"/>
    <w:rsid w:val="004C47BA"/>
    <w:rPr>
      <w:rFonts w:ascii="Times New Roman" w:cs="Times New Roman" w:eastAsia="Times New Roman" w:hAnsi="Times New Roman"/>
      <w:sz w:val="28"/>
      <w:szCs w:val="28"/>
    </w:rPr>
  </w:style>
  <w:style w:type="paragraph" w:styleId="a5">
    <w:name w:val="List Paragraph"/>
    <w:basedOn w:val="a"/>
    <w:uiPriority w:val="1"/>
    <w:qFormat w:val="1"/>
    <w:rsid w:val="004C47BA"/>
    <w:pPr>
      <w:widowControl w:val="0"/>
      <w:autoSpaceDE w:val="0"/>
      <w:autoSpaceDN w:val="0"/>
      <w:spacing w:after="0" w:line="240" w:lineRule="auto"/>
      <w:ind w:left="580" w:firstLine="570"/>
      <w:jc w:val="both"/>
    </w:pPr>
    <w:rPr>
      <w:rFonts w:ascii="Times New Roman" w:cs="Times New Roman" w:eastAsia="Times New Roman" w:hAnsi="Times New Roman"/>
    </w:rPr>
  </w:style>
  <w:style w:type="paragraph" w:styleId="rvps2" w:customStyle="1">
    <w:name w:val="rvps2"/>
    <w:basedOn w:val="a"/>
    <w:rsid w:val="00EA4725"/>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10" w:customStyle="1">
    <w:name w:val="Заголовок 1 Знак"/>
    <w:basedOn w:val="a0"/>
    <w:link w:val="1"/>
    <w:uiPriority w:val="9"/>
    <w:rsid w:val="00EA4725"/>
    <w:rPr>
      <w:rFonts w:ascii="Times New Roman" w:cs="Times New Roman" w:eastAsia="Times New Roman" w:hAnsi="Times New Roman"/>
      <w:b w:val="1"/>
      <w:bCs w:val="1"/>
      <w:sz w:val="36"/>
      <w:szCs w:val="36"/>
    </w:rPr>
  </w:style>
  <w:style w:type="character" w:styleId="a6">
    <w:name w:val="annotation reference"/>
    <w:basedOn w:val="a0"/>
    <w:uiPriority w:val="99"/>
    <w:semiHidden w:val="1"/>
    <w:unhideWhenUsed w:val="1"/>
    <w:rsid w:val="001637E9"/>
    <w:rPr>
      <w:sz w:val="16"/>
      <w:szCs w:val="16"/>
    </w:rPr>
  </w:style>
  <w:style w:type="paragraph" w:styleId="a7">
    <w:name w:val="annotation text"/>
    <w:basedOn w:val="a"/>
    <w:link w:val="a8"/>
    <w:uiPriority w:val="99"/>
    <w:unhideWhenUsed w:val="1"/>
    <w:rsid w:val="001637E9"/>
    <w:pPr>
      <w:spacing w:line="240" w:lineRule="auto"/>
    </w:pPr>
    <w:rPr>
      <w:sz w:val="20"/>
      <w:szCs w:val="20"/>
    </w:rPr>
  </w:style>
  <w:style w:type="character" w:styleId="a8" w:customStyle="1">
    <w:name w:val="Текст примітки Знак"/>
    <w:basedOn w:val="a0"/>
    <w:link w:val="a7"/>
    <w:uiPriority w:val="99"/>
    <w:rsid w:val="001637E9"/>
    <w:rPr>
      <w:sz w:val="20"/>
      <w:szCs w:val="20"/>
    </w:rPr>
  </w:style>
  <w:style w:type="paragraph" w:styleId="a9">
    <w:name w:val="annotation subject"/>
    <w:basedOn w:val="a7"/>
    <w:next w:val="a7"/>
    <w:link w:val="aa"/>
    <w:uiPriority w:val="99"/>
    <w:semiHidden w:val="1"/>
    <w:unhideWhenUsed w:val="1"/>
    <w:rsid w:val="001637E9"/>
    <w:rPr>
      <w:b w:val="1"/>
      <w:bCs w:val="1"/>
    </w:rPr>
  </w:style>
  <w:style w:type="character" w:styleId="aa" w:customStyle="1">
    <w:name w:val="Тема примітки Знак"/>
    <w:basedOn w:val="a8"/>
    <w:link w:val="a9"/>
    <w:uiPriority w:val="99"/>
    <w:semiHidden w:val="1"/>
    <w:rsid w:val="001637E9"/>
    <w:rPr>
      <w:b w:val="1"/>
      <w:bCs w:val="1"/>
      <w:sz w:val="20"/>
      <w:szCs w:val="20"/>
    </w:rPr>
  </w:style>
  <w:style w:type="paragraph" w:styleId="ab">
    <w:name w:val="Revision"/>
    <w:hidden w:val="1"/>
    <w:uiPriority w:val="99"/>
    <w:semiHidden w:val="1"/>
    <w:rsid w:val="001637E9"/>
    <w:pPr>
      <w:spacing w:after="0" w:line="240" w:lineRule="auto"/>
    </w:pPr>
  </w:style>
  <w:style w:type="character" w:styleId="rvts11" w:customStyle="1">
    <w:name w:val="rvts11"/>
    <w:basedOn w:val="a0"/>
    <w:rsid w:val="00B767BE"/>
  </w:style>
  <w:style w:type="character" w:styleId="ac">
    <w:name w:val="Hyperlink"/>
    <w:basedOn w:val="a0"/>
    <w:uiPriority w:val="99"/>
    <w:unhideWhenUsed w:val="1"/>
    <w:rsid w:val="00B767BE"/>
    <w:rPr>
      <w:color w:val="0000ff"/>
      <w:u w:val="single"/>
    </w:rPr>
  </w:style>
  <w:style w:type="character" w:styleId="ad">
    <w:name w:val="FollowedHyperlink"/>
    <w:basedOn w:val="a0"/>
    <w:uiPriority w:val="99"/>
    <w:semiHidden w:val="1"/>
    <w:unhideWhenUsed w:val="1"/>
    <w:rsid w:val="0044718C"/>
    <w:rPr>
      <w:color w:val="954f72" w:themeColor="followedHyperlink"/>
      <w:u w:val="single"/>
    </w:rPr>
  </w:style>
  <w:style w:type="character" w:styleId="rvts23" w:customStyle="1">
    <w:name w:val="rvts23"/>
    <w:basedOn w:val="a0"/>
    <w:rsid w:val="00771B22"/>
  </w:style>
  <w:style w:type="character" w:styleId="11" w:customStyle="1">
    <w:name w:val="Незакрита згадка1"/>
    <w:basedOn w:val="a0"/>
    <w:uiPriority w:val="99"/>
    <w:semiHidden w:val="1"/>
    <w:unhideWhenUsed w:val="1"/>
    <w:rsid w:val="002A6E5C"/>
    <w:rPr>
      <w:color w:val="605e5c"/>
      <w:shd w:color="auto" w:fill="e1dfdd" w:val="clear"/>
    </w:rPr>
  </w:style>
  <w:style w:type="character" w:styleId="20" w:customStyle="1">
    <w:name w:val="Заголовок 2 Знак"/>
    <w:basedOn w:val="a0"/>
    <w:link w:val="2"/>
    <w:uiPriority w:val="9"/>
    <w:semiHidden w:val="1"/>
    <w:rsid w:val="00EC453A"/>
    <w:rPr>
      <w:rFonts w:asciiTheme="majorHAnsi" w:cstheme="majorBidi" w:eastAsiaTheme="majorEastAsia" w:hAnsiTheme="majorHAnsi"/>
      <w:color w:val="2f5496" w:themeColor="accent1" w:themeShade="0000BF"/>
      <w:sz w:val="26"/>
      <w:szCs w:val="26"/>
    </w:rPr>
  </w:style>
  <w:style w:type="paragraph" w:styleId="ae">
    <w:name w:val="Balloon Text"/>
    <w:basedOn w:val="a"/>
    <w:link w:val="af"/>
    <w:uiPriority w:val="99"/>
    <w:semiHidden w:val="1"/>
    <w:unhideWhenUsed w:val="1"/>
    <w:rsid w:val="0081454B"/>
    <w:pPr>
      <w:spacing w:after="0" w:line="240" w:lineRule="auto"/>
    </w:pPr>
    <w:rPr>
      <w:rFonts w:ascii="Segoe UI" w:cs="Segoe UI" w:hAnsi="Segoe UI"/>
      <w:sz w:val="18"/>
      <w:szCs w:val="18"/>
    </w:rPr>
  </w:style>
  <w:style w:type="character" w:styleId="af" w:customStyle="1">
    <w:name w:val="Текст у виносці Знак"/>
    <w:basedOn w:val="a0"/>
    <w:link w:val="ae"/>
    <w:uiPriority w:val="99"/>
    <w:semiHidden w:val="1"/>
    <w:rsid w:val="0081454B"/>
    <w:rPr>
      <w:rFonts w:ascii="Segoe UI" w:cs="Segoe UI" w:hAnsi="Segoe UI"/>
      <w:sz w:val="18"/>
      <w:szCs w:val="18"/>
    </w:rPr>
  </w:style>
  <w:style w:type="paragraph" w:styleId="af0">
    <w:name w:val="Normal (Web)"/>
    <w:basedOn w:val="a"/>
    <w:uiPriority w:val="99"/>
    <w:semiHidden w:val="1"/>
    <w:unhideWhenUsed w:val="1"/>
    <w:rsid w:val="001941B4"/>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af1">
    <w:name w:val="header"/>
    <w:basedOn w:val="a"/>
    <w:link w:val="af2"/>
    <w:uiPriority w:val="99"/>
    <w:unhideWhenUsed w:val="1"/>
    <w:rsid w:val="001941B4"/>
    <w:pPr>
      <w:tabs>
        <w:tab w:val="center" w:pos="4819"/>
        <w:tab w:val="right" w:pos="9639"/>
      </w:tabs>
      <w:spacing w:after="0" w:line="240" w:lineRule="auto"/>
    </w:pPr>
  </w:style>
  <w:style w:type="character" w:styleId="af2" w:customStyle="1">
    <w:name w:val="Верхній колонтитул Знак"/>
    <w:basedOn w:val="a0"/>
    <w:link w:val="af1"/>
    <w:uiPriority w:val="99"/>
    <w:rsid w:val="001941B4"/>
  </w:style>
  <w:style w:type="paragraph" w:styleId="af3">
    <w:name w:val="footer"/>
    <w:basedOn w:val="a"/>
    <w:link w:val="af4"/>
    <w:uiPriority w:val="99"/>
    <w:unhideWhenUsed w:val="1"/>
    <w:rsid w:val="001941B4"/>
    <w:pPr>
      <w:tabs>
        <w:tab w:val="center" w:pos="4819"/>
        <w:tab w:val="right" w:pos="9639"/>
      </w:tabs>
      <w:spacing w:after="0" w:line="240" w:lineRule="auto"/>
    </w:pPr>
  </w:style>
  <w:style w:type="character" w:styleId="af4" w:customStyle="1">
    <w:name w:val="Нижній колонтитул Знак"/>
    <w:basedOn w:val="a0"/>
    <w:link w:val="af3"/>
    <w:uiPriority w:val="99"/>
    <w:rsid w:val="001941B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zakon.rada.gov.ua/laws/show/800-2019-%D0%BF?find=1&amp;text=%D1%81%D1%82%D0%B0%D0%B6%D1%83%D0%B2%D0%B0%D0%BD#w1_18" TargetMode="External"/><Relationship Id="rId10"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earch.ligazakon.ua/l_doc2.nsf/link1/T102297.html" TargetMode="External"/><Relationship Id="rId14" Type="http://schemas.openxmlformats.org/officeDocument/2006/relationships/image" Target="media/image4.png"/><Relationship Id="rId17" Type="http://schemas.openxmlformats.org/officeDocument/2006/relationships/hyperlink" Target="http://search.ligazakon.ua/l_doc2.nsf/link1/T102297.html" TargetMode="External"/><Relationship Id="rId16" Type="http://schemas.openxmlformats.org/officeDocument/2006/relationships/hyperlink" Target="http://search.ligazakon.ua/l_doc2.nsf/link1/T102297.html"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earch.ligazakon.ua/l_doc2.nsf/link1/T102297.html"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Gk3DFllIvE9EFJ8nLSHHqf5IKw==">AMUW2mUpbx4A8j+oH2FJKlvbGaowu2n3ll6CCkpOmRYl0jgjllPI8vfs5UJAZgxq00DZNTkTjuhI1Us0MDzJAKdEY38UoE0EPa7aS39Jn7dGAM28SM0rsT4lSR0v0PUnNgD43WZ6EBrs9cJvtylHBC1RHGBdEww3XgVe7uWigVXJorPsGq6S+RcP5zw3IMQ3nc9Xg6XLUwwpYuYwGBtRnBVcqJY7mNakoCTyRfY7mo0D2YxXmvaBkbpCZGukbb3xwmXT2W2guS4H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2023-01-17T07:26:00Z</dcterms:created>
  <dc:creator>Nadiia Kobetska</dc:creator>
</cp:coreProperties>
</file>